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00" w:rsidRPr="002C1F27" w:rsidRDefault="00592600" w:rsidP="00592600">
      <w:pPr>
        <w:spacing w:after="200" w:line="276" w:lineRule="auto"/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592600" w:rsidRPr="002C1F27" w:rsidRDefault="00592600" w:rsidP="00592600">
      <w:pPr>
        <w:jc w:val="center"/>
        <w:rPr>
          <w:b/>
          <w:szCs w:val="24"/>
        </w:rPr>
      </w:pPr>
    </w:p>
    <w:p w:rsidR="00592600" w:rsidRPr="002C1F27" w:rsidRDefault="00592600" w:rsidP="00592600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592600" w:rsidRDefault="00592600" w:rsidP="00592600">
      <w:pPr>
        <w:ind w:firstLine="0"/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2600" w:rsidRPr="00886465" w:rsidTr="005B5052">
        <w:tc>
          <w:tcPr>
            <w:tcW w:w="9605" w:type="dxa"/>
          </w:tcPr>
          <w:p w:rsidR="00592600" w:rsidRPr="002C1F27" w:rsidRDefault="00592600" w:rsidP="001F45F3">
            <w:pPr>
              <w:ind w:firstLine="0"/>
              <w:jc w:val="center"/>
              <w:rPr>
                <w:szCs w:val="24"/>
              </w:rPr>
            </w:pPr>
            <w:r w:rsidRPr="0000316B">
              <w:rPr>
                <w:szCs w:val="26"/>
              </w:rPr>
              <w:t>Профильная военно-историческая смена</w:t>
            </w:r>
            <w:r>
              <w:rPr>
                <w:szCs w:val="26"/>
              </w:rPr>
              <w:t xml:space="preserve"> </w:t>
            </w:r>
            <w:r w:rsidRPr="0000316B">
              <w:rPr>
                <w:szCs w:val="26"/>
              </w:rPr>
              <w:t>«Наследие времен</w:t>
            </w:r>
            <w:r w:rsidR="00392A79">
              <w:rPr>
                <w:szCs w:val="26"/>
              </w:rPr>
              <w:t>.»</w:t>
            </w:r>
          </w:p>
        </w:tc>
      </w:tr>
    </w:tbl>
    <w:p w:rsidR="00592600" w:rsidRPr="002C1F27" w:rsidRDefault="00592600" w:rsidP="00592600">
      <w:pPr>
        <w:ind w:firstLine="0"/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2600" w:rsidRPr="00886465" w:rsidTr="005B5052">
        <w:tc>
          <w:tcPr>
            <w:tcW w:w="9605" w:type="dxa"/>
          </w:tcPr>
          <w:p w:rsidR="00592600" w:rsidRPr="002C1F27" w:rsidRDefault="00592600" w:rsidP="001F45F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ЗАТО Го</w:t>
            </w:r>
            <w:r w:rsidR="000967C8">
              <w:rPr>
                <w:szCs w:val="24"/>
              </w:rPr>
              <w:t>род Северск (ДОЛ «Зелёный мыс» c</w:t>
            </w:r>
            <w:r>
              <w:rPr>
                <w:szCs w:val="24"/>
              </w:rPr>
              <w:t>.Яр)</w:t>
            </w:r>
          </w:p>
        </w:tc>
      </w:tr>
    </w:tbl>
    <w:p w:rsidR="00592600" w:rsidRPr="002C1F27" w:rsidRDefault="00592600" w:rsidP="00592600">
      <w:pPr>
        <w:ind w:firstLine="0"/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592600" w:rsidRPr="002C1F27" w:rsidRDefault="00592600" w:rsidP="00592600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2600" w:rsidRPr="00886465" w:rsidTr="005B5052">
        <w:tc>
          <w:tcPr>
            <w:tcW w:w="9605" w:type="dxa"/>
          </w:tcPr>
          <w:p w:rsidR="00592600" w:rsidRDefault="00592600" w:rsidP="00592600">
            <w:pPr>
              <w:jc w:val="both"/>
              <w:rPr>
                <w:szCs w:val="24"/>
              </w:rPr>
            </w:pPr>
            <w:r w:rsidRPr="00F148D7">
              <w:rPr>
                <w:szCs w:val="24"/>
              </w:rPr>
              <w:t xml:space="preserve">В настоящее время на территории ЗАТО Северск размещается единственное в Томской области воинское соединение. Северское соединение Сибирского регионального командования войск национальной гвардии войсковая часть 3478. </w:t>
            </w:r>
            <w:r w:rsidR="00B50E93">
              <w:rPr>
                <w:szCs w:val="24"/>
              </w:rPr>
              <w:t>ДОЛ «Зелёный мыс» сотрудничает с командованием воинского соединения</w:t>
            </w:r>
            <w:r w:rsidRPr="00F148D7">
              <w:rPr>
                <w:szCs w:val="24"/>
              </w:rPr>
              <w:t xml:space="preserve"> в сфере военно-п</w:t>
            </w:r>
            <w:r w:rsidR="006C1242">
              <w:rPr>
                <w:szCs w:val="24"/>
              </w:rPr>
              <w:t>атриотического воспитания молодё</w:t>
            </w:r>
            <w:r w:rsidRPr="00F148D7">
              <w:rPr>
                <w:szCs w:val="24"/>
              </w:rPr>
              <w:t>жи ЗАТО Северск</w:t>
            </w:r>
            <w:r w:rsidR="00B50E93">
              <w:rPr>
                <w:szCs w:val="24"/>
              </w:rPr>
              <w:t>, в целях проведения совместных мероприятий</w:t>
            </w:r>
            <w:r w:rsidRPr="00F148D7">
              <w:rPr>
                <w:szCs w:val="24"/>
              </w:rPr>
              <w:t xml:space="preserve">. </w:t>
            </w:r>
            <w:r w:rsidR="00B50E93" w:rsidRPr="00B50E93">
              <w:rPr>
                <w:szCs w:val="24"/>
              </w:rPr>
              <w:t>Организация «Зелёный мыс» взаимодействует и сотрудничает</w:t>
            </w:r>
            <w:r w:rsidRPr="00B50E93">
              <w:rPr>
                <w:szCs w:val="24"/>
              </w:rPr>
              <w:t xml:space="preserve"> со Специальным Управлением № 8 Федеральной противопожарной службы МЧС Российской Федерации</w:t>
            </w:r>
            <w:r w:rsidR="00221C9C" w:rsidRPr="00B50E93">
              <w:rPr>
                <w:szCs w:val="24"/>
              </w:rPr>
              <w:t xml:space="preserve"> ФГКУ «СУ ФПС № 8 МЧС России»</w:t>
            </w:r>
            <w:r w:rsidRPr="00B50E93">
              <w:rPr>
                <w:szCs w:val="24"/>
              </w:rPr>
              <w:t>,</w:t>
            </w:r>
            <w:r w:rsidRPr="00F148D7">
              <w:rPr>
                <w:szCs w:val="24"/>
              </w:rPr>
              <w:t xml:space="preserve"> УМВД России по ЗАТО Се</w:t>
            </w:r>
            <w:r w:rsidR="00221C9C">
              <w:rPr>
                <w:szCs w:val="24"/>
              </w:rPr>
              <w:t>верск. С</w:t>
            </w:r>
            <w:r w:rsidRPr="00F148D7">
              <w:rPr>
                <w:szCs w:val="24"/>
              </w:rPr>
              <w:t xml:space="preserve">отрудники указанных управлений принимают участие в мероприятиях, проводимых в </w:t>
            </w:r>
            <w:r w:rsidR="005F6277">
              <w:rPr>
                <w:szCs w:val="24"/>
              </w:rPr>
              <w:t>детских оздоровительных лагерях</w:t>
            </w:r>
            <w:r w:rsidRPr="00F148D7">
              <w:rPr>
                <w:szCs w:val="24"/>
              </w:rPr>
              <w:t xml:space="preserve"> ЗАТО Северск. Кроме того, в рамках </w:t>
            </w:r>
            <w:r>
              <w:rPr>
                <w:szCs w:val="24"/>
              </w:rPr>
              <w:t xml:space="preserve">военно-исторической </w:t>
            </w:r>
            <w:r w:rsidRPr="00F148D7">
              <w:rPr>
                <w:szCs w:val="24"/>
              </w:rPr>
              <w:t>смены организовано тесное сотрудничество с военно-патриотическими клубами</w:t>
            </w:r>
            <w:r>
              <w:rPr>
                <w:szCs w:val="24"/>
              </w:rPr>
              <w:t xml:space="preserve"> Томской области, ЗАТО Северск.</w:t>
            </w:r>
          </w:p>
          <w:p w:rsidR="00592600" w:rsidRPr="00501037" w:rsidRDefault="00B50E93" w:rsidP="005926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Рассматриваемая тема актуальна, потому </w:t>
            </w:r>
            <w:r w:rsidR="00592600" w:rsidRPr="00501037">
              <w:rPr>
                <w:szCs w:val="24"/>
              </w:rPr>
              <w:t>ч</w:t>
            </w:r>
            <w:r w:rsidR="00592600">
              <w:rPr>
                <w:szCs w:val="24"/>
              </w:rPr>
              <w:t xml:space="preserve">то движение военно-исторического образования </w:t>
            </w:r>
            <w:r w:rsidR="00592600" w:rsidRPr="00501037">
              <w:rPr>
                <w:szCs w:val="24"/>
              </w:rPr>
              <w:t xml:space="preserve">становится все более узнаваемым и ярким феноменом современной общественной и культурной жизни. Разнообразные культурно-просветительские и воспитательные практики движения военно-исторической </w:t>
            </w:r>
            <w:r w:rsidR="00592600">
              <w:rPr>
                <w:szCs w:val="24"/>
              </w:rPr>
              <w:t xml:space="preserve">образования </w:t>
            </w:r>
            <w:r w:rsidR="00592600" w:rsidRPr="00501037">
              <w:rPr>
                <w:szCs w:val="24"/>
              </w:rPr>
              <w:t>во всем многообразии их форм и проявлений могут и должны стать объектом пристального культурологического анализа. Кроме того, на современном этапе развития существует множество вопросов общественного и культурного развития, которые возможно успешно решать, используя о</w:t>
            </w:r>
            <w:r w:rsidR="00592600">
              <w:rPr>
                <w:szCs w:val="24"/>
              </w:rPr>
              <w:t>пыт движения военно-исторического</w:t>
            </w:r>
            <w:r w:rsidR="00592600" w:rsidRPr="00501037">
              <w:rPr>
                <w:szCs w:val="24"/>
              </w:rPr>
              <w:t xml:space="preserve"> </w:t>
            </w:r>
            <w:r w:rsidR="00592600">
              <w:rPr>
                <w:szCs w:val="24"/>
              </w:rPr>
              <w:t>образования</w:t>
            </w:r>
            <w:r w:rsidR="00592600" w:rsidRPr="00501037">
              <w:rPr>
                <w:szCs w:val="24"/>
              </w:rPr>
              <w:t xml:space="preserve">. Среди этих </w:t>
            </w:r>
            <w:r w:rsidR="00592600" w:rsidRPr="00501037">
              <w:rPr>
                <w:szCs w:val="24"/>
              </w:rPr>
              <w:lastRenderedPageBreak/>
              <w:t xml:space="preserve">вопросов - обеспечение культурной преемственности поколений, развитие военно-исторического и историко-культурного </w:t>
            </w:r>
            <w:r w:rsidR="00592600">
              <w:rPr>
                <w:szCs w:val="24"/>
              </w:rPr>
              <w:t>образования</w:t>
            </w:r>
            <w:r w:rsidR="00592600" w:rsidRPr="00501037">
              <w:rPr>
                <w:szCs w:val="24"/>
              </w:rPr>
              <w:t xml:space="preserve"> как эффективной формы познавательного досуга, организация воспитательного пространства для детей, подростков и юношества в рам</w:t>
            </w:r>
            <w:r w:rsidR="00592600">
              <w:rPr>
                <w:szCs w:val="24"/>
              </w:rPr>
              <w:t>ках дополнительного образования.</w:t>
            </w:r>
          </w:p>
          <w:p w:rsidR="00592600" w:rsidRPr="002C1F27" w:rsidRDefault="00592600" w:rsidP="005B5052">
            <w:pPr>
              <w:rPr>
                <w:szCs w:val="24"/>
              </w:rPr>
            </w:pPr>
          </w:p>
        </w:tc>
      </w:tr>
    </w:tbl>
    <w:p w:rsidR="00592600" w:rsidRPr="002C1F27" w:rsidRDefault="00592600" w:rsidP="00592600">
      <w:pPr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2600" w:rsidRPr="00886465" w:rsidTr="005B5052">
        <w:tc>
          <w:tcPr>
            <w:tcW w:w="9605" w:type="dxa"/>
          </w:tcPr>
          <w:p w:rsidR="001F45F3" w:rsidRDefault="00392A79" w:rsidP="001F45F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30.05.</w:t>
            </w:r>
            <w:r w:rsidR="001F45F3">
              <w:rPr>
                <w:szCs w:val="24"/>
              </w:rPr>
              <w:t>2018-16.06.2018,</w:t>
            </w:r>
            <w:r>
              <w:rPr>
                <w:szCs w:val="24"/>
              </w:rPr>
              <w:t xml:space="preserve">  </w:t>
            </w:r>
          </w:p>
          <w:p w:rsidR="00592600" w:rsidRPr="002C1F27" w:rsidRDefault="00AD70B9" w:rsidP="001F45F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92600">
              <w:rPr>
                <w:szCs w:val="24"/>
              </w:rPr>
              <w:t>1.06.2019-18.06.2019</w:t>
            </w:r>
          </w:p>
        </w:tc>
      </w:tr>
    </w:tbl>
    <w:p w:rsidR="00592600" w:rsidRPr="002C1F27" w:rsidRDefault="00592600" w:rsidP="00592600">
      <w:pPr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2600" w:rsidRPr="00886465" w:rsidTr="005B5052">
        <w:tc>
          <w:tcPr>
            <w:tcW w:w="9605" w:type="dxa"/>
          </w:tcPr>
          <w:p w:rsidR="00592600" w:rsidRPr="002C1F27" w:rsidRDefault="00592600" w:rsidP="006F20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муниципальной собственности </w:t>
            </w:r>
            <w:r w:rsidR="006F20AF">
              <w:rPr>
                <w:szCs w:val="24"/>
              </w:rPr>
              <w:t xml:space="preserve">города Северск </w:t>
            </w:r>
            <w:r>
              <w:rPr>
                <w:szCs w:val="24"/>
              </w:rPr>
              <w:t xml:space="preserve">находятся четыре стационарных </w:t>
            </w:r>
            <w:r w:rsidR="00B50E93">
              <w:rPr>
                <w:szCs w:val="24"/>
              </w:rPr>
              <w:t xml:space="preserve">детских </w:t>
            </w:r>
            <w:r>
              <w:rPr>
                <w:szCs w:val="24"/>
              </w:rPr>
              <w:t>оздоровите</w:t>
            </w:r>
            <w:r w:rsidR="006F20AF">
              <w:rPr>
                <w:szCs w:val="24"/>
              </w:rPr>
              <w:t>льных лагеря</w:t>
            </w:r>
            <w:r>
              <w:rPr>
                <w:szCs w:val="24"/>
              </w:rPr>
              <w:t xml:space="preserve"> (</w:t>
            </w:r>
            <w:r w:rsidR="00B50E93">
              <w:rPr>
                <w:szCs w:val="24"/>
              </w:rPr>
              <w:t xml:space="preserve">«Берёзка»,  «Восход», </w:t>
            </w:r>
            <w:r>
              <w:rPr>
                <w:szCs w:val="24"/>
              </w:rPr>
              <w:t>«Зелёный мыс</w:t>
            </w:r>
            <w:r w:rsidR="00221C9C">
              <w:rPr>
                <w:szCs w:val="24"/>
              </w:rPr>
              <w:t xml:space="preserve">», </w:t>
            </w:r>
            <w:r w:rsidR="00B50E93">
              <w:rPr>
                <w:szCs w:val="24"/>
              </w:rPr>
              <w:t>спортивный лагерь</w:t>
            </w:r>
            <w:r>
              <w:rPr>
                <w:szCs w:val="24"/>
              </w:rPr>
              <w:t xml:space="preserve"> «Юность»)</w:t>
            </w:r>
            <w:r w:rsidR="00221C9C" w:rsidRPr="00B50E93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6F20AF">
              <w:rPr>
                <w:szCs w:val="24"/>
              </w:rPr>
              <w:t xml:space="preserve">которые стоят </w:t>
            </w:r>
            <w:r>
              <w:rPr>
                <w:szCs w:val="24"/>
              </w:rPr>
              <w:t>на балансе двух муниц</w:t>
            </w:r>
            <w:r w:rsidR="006F20AF">
              <w:rPr>
                <w:szCs w:val="24"/>
              </w:rPr>
              <w:t xml:space="preserve">ипальных автономных учреждений - </w:t>
            </w:r>
            <w:r w:rsidR="00B50E93" w:rsidRPr="009176B6">
              <w:rPr>
                <w:szCs w:val="24"/>
              </w:rPr>
              <w:t>д</w:t>
            </w:r>
            <w:r w:rsidR="006F20AF">
              <w:rPr>
                <w:szCs w:val="24"/>
              </w:rPr>
              <w:t>етских оздоровительных лагерей</w:t>
            </w:r>
            <w:r w:rsidRPr="009176B6">
              <w:rPr>
                <w:szCs w:val="24"/>
              </w:rPr>
              <w:t xml:space="preserve"> «Зелёный мыс» </w:t>
            </w:r>
            <w:r w:rsidR="00B50E93" w:rsidRPr="009176B6">
              <w:rPr>
                <w:szCs w:val="24"/>
              </w:rPr>
              <w:t xml:space="preserve">и </w:t>
            </w:r>
            <w:r w:rsidRPr="009176B6">
              <w:rPr>
                <w:szCs w:val="24"/>
              </w:rPr>
              <w:t xml:space="preserve">«Восход». Лагеря «Зелёный мыс» и «Восход» по итогам </w:t>
            </w:r>
            <w:r w:rsidR="00221C9C" w:rsidRPr="009176B6">
              <w:rPr>
                <w:szCs w:val="24"/>
              </w:rPr>
              <w:t xml:space="preserve">областного </w:t>
            </w:r>
            <w:r w:rsidRPr="009176B6">
              <w:rPr>
                <w:szCs w:val="24"/>
              </w:rPr>
              <w:t>смотра</w:t>
            </w:r>
            <w:r>
              <w:rPr>
                <w:szCs w:val="24"/>
              </w:rPr>
              <w:t xml:space="preserve">-конкурса </w:t>
            </w:r>
            <w:r w:rsidRPr="00503C2F">
              <w:rPr>
                <w:szCs w:val="24"/>
              </w:rPr>
              <w:t>на звание «Лучшая детская оздоровительная организация Томской области»</w:t>
            </w:r>
            <w:r>
              <w:rPr>
                <w:szCs w:val="24"/>
              </w:rPr>
              <w:t xml:space="preserve"> имеют статус «Лагерь-Мастер Томской области». Ежегодно на площадках детских оздоровительных лагерей ЗАТО Северск проводится более 20 профильных смен. Сотрудничество с </w:t>
            </w:r>
            <w:r w:rsidRPr="00B26B6B">
              <w:rPr>
                <w:szCs w:val="24"/>
              </w:rPr>
              <w:t>Департамент</w:t>
            </w:r>
            <w:r>
              <w:rPr>
                <w:szCs w:val="24"/>
              </w:rPr>
              <w:t>ом</w:t>
            </w:r>
            <w:r w:rsidRPr="00B26B6B">
              <w:rPr>
                <w:szCs w:val="24"/>
              </w:rPr>
              <w:t xml:space="preserve"> по культуре и туризму Томской области</w:t>
            </w:r>
            <w:r>
              <w:rPr>
                <w:szCs w:val="24"/>
              </w:rPr>
              <w:t xml:space="preserve">, </w:t>
            </w:r>
            <w:r w:rsidRPr="008C2B58">
              <w:rPr>
                <w:szCs w:val="24"/>
              </w:rPr>
              <w:t>Департамент</w:t>
            </w:r>
            <w:r>
              <w:rPr>
                <w:szCs w:val="24"/>
              </w:rPr>
              <w:t>ом</w:t>
            </w:r>
            <w:r w:rsidRPr="008C2B58">
              <w:rPr>
                <w:szCs w:val="24"/>
              </w:rPr>
              <w:t xml:space="preserve"> по вопросам семьи и детей Томской области</w:t>
            </w:r>
            <w:r>
              <w:rPr>
                <w:szCs w:val="24"/>
              </w:rPr>
              <w:t xml:space="preserve"> и Российским военно-историческим о</w:t>
            </w:r>
            <w:r w:rsidRPr="008C2B58">
              <w:rPr>
                <w:szCs w:val="24"/>
              </w:rPr>
              <w:t>бщество</w:t>
            </w:r>
            <w:r>
              <w:rPr>
                <w:szCs w:val="24"/>
              </w:rPr>
              <w:t>м</w:t>
            </w:r>
            <w:r w:rsidRPr="008C2B58">
              <w:rPr>
                <w:szCs w:val="24"/>
              </w:rPr>
              <w:t xml:space="preserve"> </w:t>
            </w:r>
            <w:r>
              <w:rPr>
                <w:szCs w:val="24"/>
              </w:rPr>
              <w:t>позволило открыть новое направление для самореализации подростков, интересующихся историей.</w:t>
            </w:r>
          </w:p>
        </w:tc>
      </w:tr>
    </w:tbl>
    <w:p w:rsidR="00592600" w:rsidRPr="002C1F27" w:rsidRDefault="00592600" w:rsidP="00592600">
      <w:pPr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2600" w:rsidRPr="00886465" w:rsidTr="005B5052">
        <w:tc>
          <w:tcPr>
            <w:tcW w:w="9605" w:type="dxa"/>
          </w:tcPr>
          <w:p w:rsidR="00592600" w:rsidRPr="00AD70B9" w:rsidRDefault="00592600" w:rsidP="00AD70B9">
            <w:pPr>
              <w:jc w:val="both"/>
              <w:rPr>
                <w:szCs w:val="24"/>
              </w:rPr>
            </w:pPr>
            <w:r w:rsidRPr="00AD70B9">
              <w:rPr>
                <w:szCs w:val="24"/>
              </w:rPr>
              <w:t>Создание условий для формирования у участников пр</w:t>
            </w:r>
            <w:r w:rsidR="00392A79">
              <w:rPr>
                <w:szCs w:val="24"/>
              </w:rPr>
              <w:t>офильной смены «Наследие времен</w:t>
            </w:r>
            <w:r w:rsidRPr="00AD70B9">
              <w:rPr>
                <w:szCs w:val="24"/>
              </w:rPr>
              <w:t>» гражданской позиции, привития уважения к истории своей Родины, ощущения сопричастности к подвигам предков, получение жизненного опыта необходимого для самообразования и воспитания по своим способностям и интересам.</w:t>
            </w:r>
          </w:p>
          <w:p w:rsidR="00592600" w:rsidRPr="00AD70B9" w:rsidRDefault="00592600" w:rsidP="00AD70B9">
            <w:pPr>
              <w:jc w:val="both"/>
              <w:rPr>
                <w:szCs w:val="24"/>
              </w:rPr>
            </w:pPr>
            <w:r w:rsidRPr="00AD70B9">
              <w:rPr>
                <w:szCs w:val="24"/>
              </w:rPr>
              <w:t>Задачи программы:</w:t>
            </w:r>
          </w:p>
          <w:p w:rsidR="00592600" w:rsidRPr="00AD70B9" w:rsidRDefault="00592600" w:rsidP="00AD70B9">
            <w:pPr>
              <w:jc w:val="both"/>
              <w:rPr>
                <w:szCs w:val="24"/>
              </w:rPr>
            </w:pPr>
            <w:r w:rsidRPr="00AD70B9">
              <w:rPr>
                <w:szCs w:val="24"/>
              </w:rPr>
              <w:t>1.</w:t>
            </w:r>
            <w:r w:rsidRPr="00AD70B9">
              <w:rPr>
                <w:szCs w:val="24"/>
              </w:rPr>
              <w:tab/>
              <w:t xml:space="preserve">Создать условия для выработки у подростков специальных профессиональных знаний, навыков и умений, необходимых будущему защитнику Отечества. </w:t>
            </w:r>
          </w:p>
          <w:p w:rsidR="00592600" w:rsidRPr="00AD70B9" w:rsidRDefault="00592600" w:rsidP="00AD70B9">
            <w:pPr>
              <w:jc w:val="both"/>
              <w:rPr>
                <w:szCs w:val="24"/>
              </w:rPr>
            </w:pPr>
            <w:r w:rsidRPr="00AD70B9">
              <w:rPr>
                <w:szCs w:val="24"/>
              </w:rPr>
              <w:lastRenderedPageBreak/>
              <w:t>2.</w:t>
            </w:r>
            <w:r w:rsidRPr="00AD70B9">
              <w:rPr>
                <w:szCs w:val="24"/>
              </w:rPr>
              <w:tab/>
              <w:t>Содействовать развитию патриотических качеств личности, его уважения к культурному и историческому прошлому России, родного края.</w:t>
            </w:r>
          </w:p>
          <w:p w:rsidR="00592600" w:rsidRPr="00AD70B9" w:rsidRDefault="00592600" w:rsidP="00AD70B9">
            <w:pPr>
              <w:jc w:val="both"/>
              <w:rPr>
                <w:szCs w:val="24"/>
              </w:rPr>
            </w:pPr>
            <w:r w:rsidRPr="00AD70B9">
              <w:rPr>
                <w:szCs w:val="24"/>
              </w:rPr>
              <w:t>3.</w:t>
            </w:r>
            <w:r w:rsidRPr="00AD70B9">
              <w:rPr>
                <w:szCs w:val="24"/>
              </w:rPr>
              <w:tab/>
              <w:t>Погрузить участников смены в модель социума высокой социальной активности, гражданской ответственности, духовности, нравственных ценностей.</w:t>
            </w:r>
          </w:p>
          <w:p w:rsidR="00592600" w:rsidRPr="00AD70B9" w:rsidRDefault="00592600" w:rsidP="00AD70B9">
            <w:pPr>
              <w:jc w:val="both"/>
              <w:rPr>
                <w:szCs w:val="24"/>
              </w:rPr>
            </w:pPr>
            <w:r w:rsidRPr="00AD70B9">
              <w:rPr>
                <w:szCs w:val="24"/>
              </w:rPr>
              <w:t>4.</w:t>
            </w:r>
            <w:r w:rsidRPr="00AD70B9">
              <w:rPr>
                <w:szCs w:val="24"/>
              </w:rPr>
              <w:tab/>
              <w:t xml:space="preserve"> Привлечь детей к художественной, эстетической деятельности для развития их творческих способностей. </w:t>
            </w:r>
          </w:p>
          <w:p w:rsidR="00592600" w:rsidRPr="002C1F27" w:rsidRDefault="00592600" w:rsidP="00AD70B9">
            <w:pPr>
              <w:jc w:val="both"/>
              <w:rPr>
                <w:szCs w:val="24"/>
              </w:rPr>
            </w:pPr>
            <w:r w:rsidRPr="00AD70B9">
              <w:rPr>
                <w:szCs w:val="24"/>
              </w:rPr>
              <w:t>5.</w:t>
            </w:r>
            <w:r w:rsidRPr="00AD70B9">
              <w:rPr>
                <w:szCs w:val="24"/>
              </w:rPr>
              <w:tab/>
              <w:t xml:space="preserve"> Способствовать дальнейшему развитию и совершенствованию работы по формированию навыков здорового образа жизни и негативного отношения к вредным и пагубным для здоровья привычкам.</w:t>
            </w:r>
          </w:p>
        </w:tc>
      </w:tr>
    </w:tbl>
    <w:p w:rsidR="00592600" w:rsidRPr="002C1F27" w:rsidRDefault="00592600" w:rsidP="00592600">
      <w:pPr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8334"/>
      </w:tblGrid>
      <w:tr w:rsidR="00592600" w:rsidRPr="00886465" w:rsidTr="001A7A06">
        <w:tc>
          <w:tcPr>
            <w:tcW w:w="1045" w:type="dxa"/>
          </w:tcPr>
          <w:p w:rsidR="00592600" w:rsidRPr="002C1F27" w:rsidRDefault="00592600" w:rsidP="005B5052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334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1A7A06" w:rsidRPr="00886465" w:rsidTr="001A7A06">
        <w:tc>
          <w:tcPr>
            <w:tcW w:w="1045" w:type="dxa"/>
          </w:tcPr>
          <w:p w:rsidR="001A7A06" w:rsidRPr="002C1F27" w:rsidRDefault="001A7A06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334" w:type="dxa"/>
          </w:tcPr>
          <w:p w:rsidR="001A7A06" w:rsidRPr="002C1F27" w:rsidRDefault="001A7A06" w:rsidP="00AD70B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Развитая система детского отдыха в ЗАТО Северск</w:t>
            </w:r>
            <w:r w:rsidR="00392A79">
              <w:rPr>
                <w:szCs w:val="24"/>
              </w:rPr>
              <w:t>.</w:t>
            </w:r>
          </w:p>
        </w:tc>
      </w:tr>
      <w:tr w:rsidR="001A7A06" w:rsidRPr="00886465" w:rsidTr="001A7A06">
        <w:tc>
          <w:tcPr>
            <w:tcW w:w="1045" w:type="dxa"/>
          </w:tcPr>
          <w:p w:rsidR="001A7A06" w:rsidRDefault="001A7A06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34" w:type="dxa"/>
          </w:tcPr>
          <w:p w:rsidR="001A7A06" w:rsidRDefault="001A7A06" w:rsidP="00AD70B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Наличие стратегических партнеров со стороны региональной власти, общественных организаций, индивидуальных предпринимателей.</w:t>
            </w:r>
          </w:p>
        </w:tc>
      </w:tr>
      <w:tr w:rsidR="001A7A06" w:rsidRPr="00886465" w:rsidTr="001A7A06">
        <w:tc>
          <w:tcPr>
            <w:tcW w:w="1045" w:type="dxa"/>
          </w:tcPr>
          <w:p w:rsidR="001A7A06" w:rsidRDefault="001A7A06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34" w:type="dxa"/>
          </w:tcPr>
          <w:p w:rsidR="001A7A06" w:rsidRDefault="001A7A06" w:rsidP="00AD70B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Сеть военно-исторических, поисковых и патриотических объединений на территории Томской области</w:t>
            </w:r>
            <w:r w:rsidR="00392A79">
              <w:rPr>
                <w:szCs w:val="24"/>
              </w:rPr>
              <w:t>.</w:t>
            </w:r>
          </w:p>
        </w:tc>
      </w:tr>
    </w:tbl>
    <w:p w:rsidR="00592600" w:rsidRPr="002C1F27" w:rsidRDefault="00592600" w:rsidP="00592600">
      <w:pPr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8334"/>
      </w:tblGrid>
      <w:tr w:rsidR="00592600" w:rsidRPr="00886465" w:rsidTr="001A7A06">
        <w:tc>
          <w:tcPr>
            <w:tcW w:w="1045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334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1A7A06" w:rsidRPr="00886465" w:rsidTr="001A7A06">
        <w:tc>
          <w:tcPr>
            <w:tcW w:w="1045" w:type="dxa"/>
          </w:tcPr>
          <w:p w:rsidR="001A7A06" w:rsidRPr="002C1F27" w:rsidRDefault="001A7A06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334" w:type="dxa"/>
          </w:tcPr>
          <w:p w:rsidR="001A7A06" w:rsidRPr="002C1F27" w:rsidRDefault="001A7A06" w:rsidP="00AD70B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Легкое погружение: образовательная среда, создаваемая программой, предусматривает любой уровень первоначальных знаний,  тем самым упрощает понимание и  погружение участников в профильную смену.</w:t>
            </w:r>
          </w:p>
        </w:tc>
      </w:tr>
      <w:tr w:rsidR="001A7A06" w:rsidRPr="00886465" w:rsidTr="001A7A06">
        <w:tc>
          <w:tcPr>
            <w:tcW w:w="1045" w:type="dxa"/>
          </w:tcPr>
          <w:p w:rsidR="001A7A06" w:rsidRDefault="001A7A06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34" w:type="dxa"/>
          </w:tcPr>
          <w:p w:rsidR="001A7A06" w:rsidRDefault="004A6E62" w:rsidP="00B50E9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Достижения</w:t>
            </w:r>
            <w:r w:rsidR="001A7A06">
              <w:rPr>
                <w:szCs w:val="24"/>
              </w:rPr>
              <w:t xml:space="preserve"> для каждого: </w:t>
            </w:r>
            <w:r w:rsidR="00B50E93" w:rsidRPr="00B22F5B">
              <w:rPr>
                <w:szCs w:val="24"/>
              </w:rPr>
              <w:t>разнообразие направлений программы</w:t>
            </w:r>
            <w:r w:rsidR="001A7A06">
              <w:rPr>
                <w:szCs w:val="24"/>
              </w:rPr>
              <w:t>, мероприятия, разработанные в соответствии с возрастной категорией и множество соревновательных моментов как для временного детского коллектива</w:t>
            </w:r>
            <w:r w:rsidR="00392A79">
              <w:rPr>
                <w:szCs w:val="24"/>
              </w:rPr>
              <w:t>, так  и  для каждого участника</w:t>
            </w:r>
            <w:r w:rsidR="001A7A06">
              <w:rPr>
                <w:szCs w:val="24"/>
              </w:rPr>
              <w:t xml:space="preserve"> программы.</w:t>
            </w:r>
          </w:p>
        </w:tc>
      </w:tr>
      <w:tr w:rsidR="001A7A06" w:rsidRPr="00886465" w:rsidTr="001A7A06">
        <w:tc>
          <w:tcPr>
            <w:tcW w:w="1045" w:type="dxa"/>
          </w:tcPr>
          <w:p w:rsidR="001A7A06" w:rsidRDefault="001A7A06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34" w:type="dxa"/>
          </w:tcPr>
          <w:p w:rsidR="001A7A06" w:rsidRDefault="001A7A06" w:rsidP="00AD70B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Открытого пространства: гибкость и  динамичность проекта дает возможность не только почувствовать себя участником</w:t>
            </w:r>
            <w:r w:rsidR="00DD0AE7">
              <w:rPr>
                <w:szCs w:val="24"/>
              </w:rPr>
              <w:t>,</w:t>
            </w:r>
            <w:r>
              <w:rPr>
                <w:szCs w:val="24"/>
              </w:rPr>
              <w:t xml:space="preserve"> но быть организатором </w:t>
            </w:r>
            <w:r w:rsidR="00DD0AE7">
              <w:rPr>
                <w:szCs w:val="24"/>
              </w:rPr>
              <w:t xml:space="preserve">мероприятий и </w:t>
            </w:r>
            <w:r>
              <w:rPr>
                <w:szCs w:val="24"/>
              </w:rPr>
              <w:t>событий смены через систему самоуправления.</w:t>
            </w:r>
          </w:p>
        </w:tc>
      </w:tr>
    </w:tbl>
    <w:p w:rsidR="00592600" w:rsidRPr="002C1F27" w:rsidRDefault="00592600" w:rsidP="00592600">
      <w:pPr>
        <w:ind w:firstLine="0"/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3582"/>
        <w:gridCol w:w="2413"/>
        <w:gridCol w:w="2414"/>
      </w:tblGrid>
      <w:tr w:rsidR="00592600" w:rsidRPr="00886465" w:rsidTr="00DD0AE7">
        <w:tc>
          <w:tcPr>
            <w:tcW w:w="936" w:type="dxa"/>
            <w:vMerge w:val="restart"/>
            <w:vAlign w:val="center"/>
          </w:tcPr>
          <w:p w:rsidR="00592600" w:rsidRPr="002C1F27" w:rsidRDefault="00592600" w:rsidP="005B5052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82" w:type="dxa"/>
            <w:vMerge w:val="restart"/>
            <w:vAlign w:val="center"/>
          </w:tcPr>
          <w:p w:rsidR="00592600" w:rsidRPr="002C1F27" w:rsidRDefault="00592600" w:rsidP="005B5052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</w:tcPr>
          <w:p w:rsidR="00592600" w:rsidRPr="00FE155B" w:rsidRDefault="00592600" w:rsidP="005B5052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592600" w:rsidRPr="00886465" w:rsidTr="00DD0AE7">
        <w:tc>
          <w:tcPr>
            <w:tcW w:w="936" w:type="dxa"/>
            <w:vMerge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</w:p>
        </w:tc>
        <w:tc>
          <w:tcPr>
            <w:tcW w:w="3582" w:type="dxa"/>
            <w:vMerge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592600" w:rsidRPr="00FE155B" w:rsidRDefault="00592600" w:rsidP="005B5052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4" w:type="dxa"/>
            <w:vAlign w:val="center"/>
          </w:tcPr>
          <w:p w:rsidR="00592600" w:rsidRPr="00FE155B" w:rsidRDefault="00592600" w:rsidP="005B5052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весь период реализации</w:t>
            </w:r>
          </w:p>
        </w:tc>
      </w:tr>
      <w:tr w:rsidR="00DD0AE7" w:rsidRPr="00886465" w:rsidTr="00DD0AE7">
        <w:tc>
          <w:tcPr>
            <w:tcW w:w="936" w:type="dxa"/>
          </w:tcPr>
          <w:p w:rsidR="00DD0AE7" w:rsidRPr="002C1F27" w:rsidRDefault="00DD0AE7" w:rsidP="00AD70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82" w:type="dxa"/>
          </w:tcPr>
          <w:p w:rsidR="00DD0AE7" w:rsidRPr="002C1F27" w:rsidRDefault="00DD0AE7" w:rsidP="00AD70B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Заинтересованность участников в мастер-классах, проводимых на смене (средняя положительная оценка всех мастер-классов), %</w:t>
            </w:r>
          </w:p>
        </w:tc>
        <w:tc>
          <w:tcPr>
            <w:tcW w:w="2413" w:type="dxa"/>
          </w:tcPr>
          <w:p w:rsidR="00DD0AE7" w:rsidRPr="002C1F27" w:rsidRDefault="00DD0AE7" w:rsidP="00AD70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2414" w:type="dxa"/>
          </w:tcPr>
          <w:p w:rsidR="00DD0AE7" w:rsidRPr="002C1F27" w:rsidRDefault="00DD0AE7" w:rsidP="00AD70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DD0AE7" w:rsidRPr="00886465" w:rsidTr="00DD0AE7">
        <w:tc>
          <w:tcPr>
            <w:tcW w:w="936" w:type="dxa"/>
          </w:tcPr>
          <w:p w:rsidR="00DD0AE7" w:rsidRDefault="00DD0AE7" w:rsidP="00AD70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82" w:type="dxa"/>
          </w:tcPr>
          <w:p w:rsidR="00DD0AE7" w:rsidRPr="002C1F27" w:rsidRDefault="00DD0AE7" w:rsidP="00AD70B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Общая положительная оценка участниками мероприятий, проводимых на смене, %</w:t>
            </w:r>
          </w:p>
        </w:tc>
        <w:tc>
          <w:tcPr>
            <w:tcW w:w="2413" w:type="dxa"/>
          </w:tcPr>
          <w:p w:rsidR="00DD0AE7" w:rsidRPr="002C1F27" w:rsidRDefault="00DD0AE7" w:rsidP="00AD70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2414" w:type="dxa"/>
          </w:tcPr>
          <w:p w:rsidR="00DD0AE7" w:rsidRPr="002C1F27" w:rsidRDefault="00DD0AE7" w:rsidP="00AD70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DD0AE7" w:rsidRPr="00886465" w:rsidTr="00DD0AE7">
        <w:tc>
          <w:tcPr>
            <w:tcW w:w="936" w:type="dxa"/>
          </w:tcPr>
          <w:p w:rsidR="00DD0AE7" w:rsidRDefault="00DD0AE7" w:rsidP="00AD70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82" w:type="dxa"/>
          </w:tcPr>
          <w:p w:rsidR="00DD0AE7" w:rsidRPr="00AD70B9" w:rsidRDefault="00DD0AE7" w:rsidP="00AD70B9">
            <w:pPr>
              <w:ind w:firstLine="0"/>
              <w:jc w:val="both"/>
              <w:rPr>
                <w:szCs w:val="24"/>
              </w:rPr>
            </w:pPr>
            <w:r w:rsidRPr="00AD70B9">
              <w:rPr>
                <w:szCs w:val="24"/>
              </w:rPr>
              <w:t>Количество детей</w:t>
            </w:r>
            <w:r w:rsidR="00AD70B9" w:rsidRPr="00AD70B9">
              <w:rPr>
                <w:szCs w:val="24"/>
              </w:rPr>
              <w:t xml:space="preserve"> от общего количества участников практики </w:t>
            </w:r>
            <w:r w:rsidRPr="00AD70B9">
              <w:rPr>
                <w:szCs w:val="24"/>
              </w:rPr>
              <w:t xml:space="preserve">согласно анкетированию, желающих посетить последующие </w:t>
            </w:r>
            <w:r w:rsidR="00AD70B9" w:rsidRPr="00AD70B9">
              <w:rPr>
                <w:szCs w:val="24"/>
              </w:rPr>
              <w:t>смены данного направления, %</w:t>
            </w:r>
          </w:p>
        </w:tc>
        <w:tc>
          <w:tcPr>
            <w:tcW w:w="2413" w:type="dxa"/>
          </w:tcPr>
          <w:p w:rsidR="00DD0AE7" w:rsidRDefault="00DD0AE7" w:rsidP="00AD70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2414" w:type="dxa"/>
          </w:tcPr>
          <w:p w:rsidR="00DD0AE7" w:rsidRDefault="00DD0AE7" w:rsidP="00AD70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</w:tr>
    </w:tbl>
    <w:p w:rsidR="00592600" w:rsidRPr="002C1F27" w:rsidRDefault="00592600" w:rsidP="00592600">
      <w:pPr>
        <w:ind w:firstLine="0"/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3288"/>
        <w:gridCol w:w="5012"/>
      </w:tblGrid>
      <w:tr w:rsidR="00592600" w:rsidRPr="00886465" w:rsidTr="00DD0AE7">
        <w:tc>
          <w:tcPr>
            <w:tcW w:w="1045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88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012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DD0AE7" w:rsidRPr="00886465" w:rsidTr="00DD0AE7">
        <w:tc>
          <w:tcPr>
            <w:tcW w:w="1045" w:type="dxa"/>
          </w:tcPr>
          <w:p w:rsidR="00DD0AE7" w:rsidRPr="002C1F27" w:rsidRDefault="00DD0AE7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88" w:type="dxa"/>
          </w:tcPr>
          <w:p w:rsidR="00DD0AE7" w:rsidRPr="002C1F27" w:rsidRDefault="00DD0AE7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МАУ ЗАТО Северск ДОЛ «Зелёный мыс»</w:t>
            </w:r>
          </w:p>
        </w:tc>
        <w:tc>
          <w:tcPr>
            <w:tcW w:w="5012" w:type="dxa"/>
          </w:tcPr>
          <w:p w:rsidR="00DD0AE7" w:rsidRPr="002C1F27" w:rsidRDefault="006C1242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Площадка для реализации программы</w:t>
            </w:r>
            <w:r w:rsidR="0022486F">
              <w:rPr>
                <w:szCs w:val="24"/>
              </w:rPr>
              <w:t>.</w:t>
            </w:r>
          </w:p>
        </w:tc>
      </w:tr>
      <w:tr w:rsidR="006C1242" w:rsidRPr="00886465" w:rsidTr="00DD0AE7">
        <w:tc>
          <w:tcPr>
            <w:tcW w:w="1045" w:type="dxa"/>
          </w:tcPr>
          <w:p w:rsidR="006C1242" w:rsidRPr="009176B6" w:rsidRDefault="00AD70B9" w:rsidP="00780B4B">
            <w:pPr>
              <w:ind w:firstLine="0"/>
              <w:jc w:val="center"/>
              <w:rPr>
                <w:szCs w:val="24"/>
              </w:rPr>
            </w:pPr>
            <w:r w:rsidRPr="009176B6">
              <w:rPr>
                <w:szCs w:val="24"/>
              </w:rPr>
              <w:t>2</w:t>
            </w:r>
          </w:p>
        </w:tc>
        <w:tc>
          <w:tcPr>
            <w:tcW w:w="3288" w:type="dxa"/>
          </w:tcPr>
          <w:p w:rsidR="006C1242" w:rsidRPr="009176B6" w:rsidRDefault="006C1242" w:rsidP="006F20AF">
            <w:pPr>
              <w:ind w:firstLine="0"/>
              <w:jc w:val="both"/>
              <w:rPr>
                <w:szCs w:val="24"/>
              </w:rPr>
            </w:pPr>
            <w:r w:rsidRPr="009176B6">
              <w:rPr>
                <w:szCs w:val="24"/>
              </w:rPr>
              <w:t xml:space="preserve">Управление </w:t>
            </w:r>
            <w:r w:rsidR="009176B6" w:rsidRPr="009176B6">
              <w:rPr>
                <w:szCs w:val="24"/>
              </w:rPr>
              <w:t xml:space="preserve">молодёжной и семейной </w:t>
            </w:r>
            <w:r w:rsidRPr="009176B6">
              <w:rPr>
                <w:szCs w:val="24"/>
              </w:rPr>
              <w:t>политики</w:t>
            </w:r>
            <w:r w:rsidR="009176B6" w:rsidRPr="009176B6">
              <w:rPr>
                <w:szCs w:val="24"/>
              </w:rPr>
              <w:t>, физической культуры и спорта А</w:t>
            </w:r>
            <w:r w:rsidRPr="009176B6">
              <w:rPr>
                <w:szCs w:val="24"/>
              </w:rPr>
              <w:t xml:space="preserve">дминистрации </w:t>
            </w:r>
            <w:r w:rsidR="006F20AF">
              <w:rPr>
                <w:szCs w:val="24"/>
              </w:rPr>
              <w:t>ЗАТО Северск</w:t>
            </w:r>
          </w:p>
        </w:tc>
        <w:tc>
          <w:tcPr>
            <w:tcW w:w="5012" w:type="dxa"/>
          </w:tcPr>
          <w:p w:rsidR="006C1242" w:rsidRPr="009176B6" w:rsidRDefault="006C1242" w:rsidP="00780B4B">
            <w:pPr>
              <w:ind w:firstLine="0"/>
              <w:jc w:val="both"/>
              <w:rPr>
                <w:szCs w:val="24"/>
              </w:rPr>
            </w:pPr>
            <w:r w:rsidRPr="009176B6">
              <w:rPr>
                <w:szCs w:val="24"/>
              </w:rPr>
              <w:t>Общая координация проекта</w:t>
            </w:r>
            <w:r w:rsidR="0022486F" w:rsidRPr="009176B6">
              <w:rPr>
                <w:szCs w:val="24"/>
              </w:rPr>
              <w:t>.</w:t>
            </w:r>
          </w:p>
        </w:tc>
      </w:tr>
      <w:tr w:rsidR="006C1242" w:rsidRPr="00886465" w:rsidTr="00DD0AE7">
        <w:tc>
          <w:tcPr>
            <w:tcW w:w="1045" w:type="dxa"/>
          </w:tcPr>
          <w:p w:rsidR="006C1242" w:rsidRDefault="00AD70B9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88" w:type="dxa"/>
          </w:tcPr>
          <w:p w:rsidR="006C1242" w:rsidRDefault="006C1242" w:rsidP="00780B4B">
            <w:pPr>
              <w:ind w:firstLine="0"/>
              <w:jc w:val="both"/>
              <w:rPr>
                <w:szCs w:val="24"/>
              </w:rPr>
            </w:pPr>
            <w:r w:rsidRPr="00B26B6B">
              <w:rPr>
                <w:szCs w:val="24"/>
              </w:rPr>
              <w:t>Департамент по культуре и туризму Томской области</w:t>
            </w:r>
          </w:p>
        </w:tc>
        <w:tc>
          <w:tcPr>
            <w:tcW w:w="5012" w:type="dxa"/>
          </w:tcPr>
          <w:p w:rsidR="006C1242" w:rsidRDefault="006C1242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Методическое и организационное сопровождение.</w:t>
            </w:r>
          </w:p>
        </w:tc>
      </w:tr>
      <w:tr w:rsidR="006C1242" w:rsidRPr="00886465" w:rsidTr="00DD0AE7">
        <w:tc>
          <w:tcPr>
            <w:tcW w:w="1045" w:type="dxa"/>
          </w:tcPr>
          <w:p w:rsidR="006C1242" w:rsidRDefault="00AD70B9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88" w:type="dxa"/>
          </w:tcPr>
          <w:p w:rsidR="006C1242" w:rsidRDefault="006C1242" w:rsidP="00780B4B">
            <w:pPr>
              <w:ind w:firstLine="0"/>
              <w:jc w:val="both"/>
              <w:rPr>
                <w:szCs w:val="24"/>
              </w:rPr>
            </w:pPr>
            <w:r w:rsidRPr="008C2B58">
              <w:rPr>
                <w:szCs w:val="24"/>
              </w:rPr>
              <w:t>Департамент по вопросам семьи и детей Томской области</w:t>
            </w:r>
          </w:p>
        </w:tc>
        <w:tc>
          <w:tcPr>
            <w:tcW w:w="5012" w:type="dxa"/>
          </w:tcPr>
          <w:p w:rsidR="006C1242" w:rsidRDefault="006C1242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Координация и организация набора детей на смену, находящихся в трудной жизненной ситуации.</w:t>
            </w:r>
          </w:p>
        </w:tc>
      </w:tr>
      <w:tr w:rsidR="006C1242" w:rsidRPr="00886465" w:rsidTr="00DD0AE7">
        <w:tc>
          <w:tcPr>
            <w:tcW w:w="1045" w:type="dxa"/>
          </w:tcPr>
          <w:p w:rsidR="006C1242" w:rsidRDefault="00AD70B9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88" w:type="dxa"/>
          </w:tcPr>
          <w:p w:rsidR="006C1242" w:rsidRDefault="006C1242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Российское военно-историческое о</w:t>
            </w:r>
            <w:r w:rsidRPr="008C2B58">
              <w:rPr>
                <w:szCs w:val="24"/>
              </w:rPr>
              <w:t>бщество</w:t>
            </w:r>
          </w:p>
        </w:tc>
        <w:tc>
          <w:tcPr>
            <w:tcW w:w="5012" w:type="dxa"/>
          </w:tcPr>
          <w:p w:rsidR="006C1242" w:rsidRDefault="006C1242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Финансовая и методическая поддержка проекта.</w:t>
            </w:r>
          </w:p>
        </w:tc>
      </w:tr>
      <w:tr w:rsidR="006C1242" w:rsidRPr="00886465" w:rsidTr="00DD0AE7">
        <w:tc>
          <w:tcPr>
            <w:tcW w:w="1045" w:type="dxa"/>
          </w:tcPr>
          <w:p w:rsidR="006C1242" w:rsidRDefault="00AD70B9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288" w:type="dxa"/>
          </w:tcPr>
          <w:p w:rsidR="006C1242" w:rsidRPr="00AB7D13" w:rsidRDefault="000E36CA" w:rsidP="00AB7D13">
            <w:pPr>
              <w:ind w:firstLine="0"/>
              <w:jc w:val="both"/>
              <w:rPr>
                <w:szCs w:val="24"/>
              </w:rPr>
            </w:pPr>
            <w:r w:rsidRPr="000E36CA">
              <w:rPr>
                <w:szCs w:val="24"/>
              </w:rPr>
              <w:t>В</w:t>
            </w:r>
            <w:r w:rsidR="00FC7899" w:rsidRPr="000E36CA">
              <w:rPr>
                <w:szCs w:val="24"/>
              </w:rPr>
              <w:t xml:space="preserve">ойсковая часть </w:t>
            </w:r>
            <w:r w:rsidRPr="000E36CA">
              <w:rPr>
                <w:szCs w:val="24"/>
              </w:rPr>
              <w:t>3478</w:t>
            </w:r>
          </w:p>
        </w:tc>
        <w:tc>
          <w:tcPr>
            <w:tcW w:w="5012" w:type="dxa"/>
          </w:tcPr>
          <w:p w:rsidR="006C1242" w:rsidRDefault="006C1242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Образовательный и военно-прикладной блок программы.</w:t>
            </w:r>
          </w:p>
        </w:tc>
      </w:tr>
      <w:tr w:rsidR="006C1242" w:rsidRPr="00886465" w:rsidTr="00DD0AE7">
        <w:tc>
          <w:tcPr>
            <w:tcW w:w="1045" w:type="dxa"/>
          </w:tcPr>
          <w:p w:rsidR="006C1242" w:rsidRDefault="00AD70B9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88" w:type="dxa"/>
          </w:tcPr>
          <w:p w:rsidR="006C1242" w:rsidRDefault="006C1242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Оборонно-спортивные и поисковые отряды </w:t>
            </w:r>
          </w:p>
        </w:tc>
        <w:tc>
          <w:tcPr>
            <w:tcW w:w="5012" w:type="dxa"/>
          </w:tcPr>
          <w:p w:rsidR="006C1242" w:rsidRDefault="006C1242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Реа</w:t>
            </w:r>
            <w:r w:rsidR="00AB7D13">
              <w:rPr>
                <w:szCs w:val="24"/>
              </w:rPr>
              <w:t>лизация образовательного блока, проведение мастер-классов.</w:t>
            </w:r>
          </w:p>
        </w:tc>
      </w:tr>
      <w:tr w:rsidR="00DD0AE7" w:rsidRPr="00886465" w:rsidTr="00DD0AE7">
        <w:tc>
          <w:tcPr>
            <w:tcW w:w="1045" w:type="dxa"/>
          </w:tcPr>
          <w:p w:rsidR="00DD0AE7" w:rsidRDefault="00AD70B9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88" w:type="dxa"/>
          </w:tcPr>
          <w:p w:rsidR="00DD0AE7" w:rsidRPr="00780B4B" w:rsidRDefault="006C1242" w:rsidP="00AB7D13">
            <w:pPr>
              <w:spacing w:after="160"/>
              <w:ind w:firstLine="0"/>
              <w:jc w:val="both"/>
              <w:rPr>
                <w:szCs w:val="24"/>
              </w:rPr>
            </w:pPr>
            <w:r w:rsidRPr="00780B4B">
              <w:rPr>
                <w:szCs w:val="24"/>
              </w:rPr>
              <w:t>Центр патриотического воспитания Томского государственног</w:t>
            </w:r>
            <w:r w:rsidR="00AB7D13">
              <w:rPr>
                <w:szCs w:val="24"/>
              </w:rPr>
              <w:t xml:space="preserve">о педагогического университета </w:t>
            </w:r>
          </w:p>
        </w:tc>
        <w:tc>
          <w:tcPr>
            <w:tcW w:w="5012" w:type="dxa"/>
          </w:tcPr>
          <w:p w:rsidR="00DD0AE7" w:rsidRPr="00780B4B" w:rsidRDefault="006C1242" w:rsidP="0022486F">
            <w:pPr>
              <w:ind w:firstLine="0"/>
              <w:jc w:val="both"/>
              <w:rPr>
                <w:szCs w:val="24"/>
              </w:rPr>
            </w:pPr>
            <w:r w:rsidRPr="00780B4B">
              <w:rPr>
                <w:szCs w:val="24"/>
              </w:rPr>
              <w:t>Организация профильных мастер-классов и образовательно-воспитательных блоков.</w:t>
            </w:r>
          </w:p>
        </w:tc>
      </w:tr>
      <w:tr w:rsidR="00AB7D13" w:rsidRPr="00886465" w:rsidTr="00DD0AE7">
        <w:tc>
          <w:tcPr>
            <w:tcW w:w="1045" w:type="dxa"/>
          </w:tcPr>
          <w:p w:rsidR="00AB7D13" w:rsidRDefault="00AB7D13" w:rsidP="00AB7D1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88" w:type="dxa"/>
          </w:tcPr>
          <w:p w:rsidR="00AB7D13" w:rsidRPr="00AB7D13" w:rsidRDefault="00AB7D13" w:rsidP="00AB7D13">
            <w:pPr>
              <w:spacing w:after="160"/>
              <w:ind w:firstLine="0"/>
              <w:rPr>
                <w:szCs w:val="24"/>
              </w:rPr>
            </w:pPr>
            <w:r w:rsidRPr="00AB7D13">
              <w:rPr>
                <w:szCs w:val="24"/>
              </w:rPr>
              <w:t>Томская региональная спортивно-патриотическая общественная организация «Сыны Отечества»</w:t>
            </w:r>
          </w:p>
        </w:tc>
        <w:tc>
          <w:tcPr>
            <w:tcW w:w="5012" w:type="dxa"/>
          </w:tcPr>
          <w:p w:rsidR="00AB7D13" w:rsidRPr="00780B4B" w:rsidRDefault="00AB7D13" w:rsidP="00AB7D1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Помощь в проведении образовательных блоков, лекций и тренингов.</w:t>
            </w:r>
          </w:p>
        </w:tc>
      </w:tr>
      <w:tr w:rsidR="00AB7D13" w:rsidRPr="00886465" w:rsidTr="00DD0AE7">
        <w:tc>
          <w:tcPr>
            <w:tcW w:w="1045" w:type="dxa"/>
          </w:tcPr>
          <w:p w:rsidR="00AB7D13" w:rsidRDefault="00AB7D13" w:rsidP="00AB7D1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88" w:type="dxa"/>
          </w:tcPr>
          <w:p w:rsidR="00AB7D13" w:rsidRPr="00780B4B" w:rsidRDefault="00AB7D13" w:rsidP="00AB7D13">
            <w:pPr>
              <w:ind w:firstLine="0"/>
              <w:jc w:val="both"/>
              <w:rPr>
                <w:szCs w:val="24"/>
              </w:rPr>
            </w:pPr>
            <w:r w:rsidRPr="00780B4B">
              <w:rPr>
                <w:szCs w:val="24"/>
              </w:rPr>
              <w:t>Студенческий педагогический отряд «Юность» г. Томск</w:t>
            </w:r>
          </w:p>
        </w:tc>
        <w:tc>
          <w:tcPr>
            <w:tcW w:w="5012" w:type="dxa"/>
          </w:tcPr>
          <w:p w:rsidR="00AB7D13" w:rsidRPr="00780B4B" w:rsidRDefault="00AB7D13" w:rsidP="00AB7D13">
            <w:pPr>
              <w:ind w:firstLine="0"/>
              <w:jc w:val="both"/>
              <w:rPr>
                <w:szCs w:val="24"/>
              </w:rPr>
            </w:pPr>
            <w:r w:rsidRPr="00780B4B">
              <w:rPr>
                <w:szCs w:val="24"/>
              </w:rPr>
              <w:t>Организация детского досуга, воспитательного процесса, организация режимных моментов.</w:t>
            </w:r>
          </w:p>
        </w:tc>
      </w:tr>
      <w:tr w:rsidR="00AB7D13" w:rsidRPr="00886465" w:rsidTr="00DD0AE7">
        <w:tc>
          <w:tcPr>
            <w:tcW w:w="1045" w:type="dxa"/>
          </w:tcPr>
          <w:p w:rsidR="00AB7D13" w:rsidRDefault="00AB7D13" w:rsidP="00AB7D1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88" w:type="dxa"/>
          </w:tcPr>
          <w:p w:rsidR="00AB7D13" w:rsidRPr="00780B4B" w:rsidRDefault="00AB7D13" w:rsidP="00AB7D13">
            <w:pPr>
              <w:ind w:firstLine="0"/>
              <w:jc w:val="both"/>
              <w:rPr>
                <w:szCs w:val="24"/>
              </w:rPr>
            </w:pPr>
            <w:r w:rsidRPr="00780B4B">
              <w:rPr>
                <w:szCs w:val="24"/>
              </w:rPr>
              <w:t>Студенческий педагогический отряд «Маверик» г. Омск</w:t>
            </w:r>
          </w:p>
        </w:tc>
        <w:tc>
          <w:tcPr>
            <w:tcW w:w="5012" w:type="dxa"/>
          </w:tcPr>
          <w:p w:rsidR="00AB7D13" w:rsidRPr="00780B4B" w:rsidRDefault="00AB7D13" w:rsidP="00AB7D13">
            <w:pPr>
              <w:ind w:firstLine="0"/>
              <w:jc w:val="both"/>
              <w:rPr>
                <w:szCs w:val="24"/>
              </w:rPr>
            </w:pPr>
            <w:r w:rsidRPr="00780B4B">
              <w:rPr>
                <w:szCs w:val="24"/>
              </w:rPr>
              <w:t>Организация детского досуга, воспитательного процесса, организация режимных моментов.</w:t>
            </w:r>
          </w:p>
        </w:tc>
      </w:tr>
      <w:tr w:rsidR="00AB7D13" w:rsidRPr="00886465" w:rsidTr="00DD0AE7">
        <w:tc>
          <w:tcPr>
            <w:tcW w:w="1045" w:type="dxa"/>
          </w:tcPr>
          <w:p w:rsidR="00AB7D13" w:rsidRDefault="00AB7D13" w:rsidP="00AB7D1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288" w:type="dxa"/>
          </w:tcPr>
          <w:p w:rsidR="00AB7D13" w:rsidRPr="00780B4B" w:rsidRDefault="00AB7D13" w:rsidP="00AB7D13">
            <w:pPr>
              <w:ind w:firstLine="0"/>
              <w:jc w:val="both"/>
              <w:rPr>
                <w:szCs w:val="24"/>
              </w:rPr>
            </w:pPr>
            <w:r w:rsidRPr="00780B4B">
              <w:rPr>
                <w:szCs w:val="24"/>
              </w:rPr>
              <w:t>Студенческий педагогический отряд «Ракета» г. Томск</w:t>
            </w:r>
          </w:p>
        </w:tc>
        <w:tc>
          <w:tcPr>
            <w:tcW w:w="5012" w:type="dxa"/>
          </w:tcPr>
          <w:p w:rsidR="00AB7D13" w:rsidRPr="00780B4B" w:rsidRDefault="00AB7D13" w:rsidP="00AB7D13">
            <w:pPr>
              <w:ind w:firstLine="0"/>
              <w:jc w:val="both"/>
              <w:rPr>
                <w:szCs w:val="24"/>
              </w:rPr>
            </w:pPr>
            <w:r w:rsidRPr="00780B4B">
              <w:rPr>
                <w:szCs w:val="24"/>
              </w:rPr>
              <w:t>Организация детского досуга, воспитательного процесса, организация режимных моментов.</w:t>
            </w:r>
          </w:p>
        </w:tc>
      </w:tr>
    </w:tbl>
    <w:p w:rsidR="00592600" w:rsidRPr="002C1F27" w:rsidRDefault="00592600" w:rsidP="00592600">
      <w:pPr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592600" w:rsidRPr="00886465" w:rsidTr="005B5052">
        <w:tc>
          <w:tcPr>
            <w:tcW w:w="4361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592600" w:rsidRPr="00886465" w:rsidTr="005B5052">
        <w:tc>
          <w:tcPr>
            <w:tcW w:w="4361" w:type="dxa"/>
          </w:tcPr>
          <w:p w:rsidR="00592600" w:rsidRPr="002C1F27" w:rsidRDefault="0022486F" w:rsidP="00780B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5210" w:type="dxa"/>
          </w:tcPr>
          <w:p w:rsidR="00592600" w:rsidRPr="002C1F27" w:rsidRDefault="0022486F" w:rsidP="00780B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</w:t>
            </w:r>
          </w:p>
        </w:tc>
      </w:tr>
    </w:tbl>
    <w:p w:rsidR="00592600" w:rsidRPr="002C1F27" w:rsidRDefault="00592600" w:rsidP="00592600">
      <w:pPr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2600" w:rsidRPr="00886465" w:rsidTr="005B5052">
        <w:tc>
          <w:tcPr>
            <w:tcW w:w="9571" w:type="dxa"/>
          </w:tcPr>
          <w:p w:rsidR="00FF38F5" w:rsidRPr="00780B4B" w:rsidRDefault="00FF38F5" w:rsidP="005353AC">
            <w:pPr>
              <w:shd w:val="clear" w:color="auto" w:fill="FFFFFF"/>
              <w:jc w:val="both"/>
              <w:rPr>
                <w:rStyle w:val="a6"/>
                <w:i w:val="0"/>
                <w:szCs w:val="24"/>
              </w:rPr>
            </w:pPr>
            <w:bookmarkStart w:id="0" w:name="_Hlk536457642"/>
            <w:r w:rsidRPr="00780B4B">
              <w:rPr>
                <w:rStyle w:val="a6"/>
                <w:i w:val="0"/>
                <w:szCs w:val="24"/>
              </w:rPr>
              <w:t>Подготовительный этап:</w:t>
            </w:r>
          </w:p>
          <w:p w:rsidR="00FF38F5" w:rsidRPr="00780B4B" w:rsidRDefault="00FF38F5" w:rsidP="005353AC">
            <w:pPr>
              <w:numPr>
                <w:ilvl w:val="0"/>
                <w:numId w:val="2"/>
              </w:numPr>
              <w:tabs>
                <w:tab w:val="left" w:pos="900"/>
                <w:tab w:val="left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Разработка программы деятельности детского оздоровительного лагеря «Зеленый мыс».</w:t>
            </w:r>
          </w:p>
          <w:p w:rsidR="00FF38F5" w:rsidRPr="00780B4B" w:rsidRDefault="00FF38F5" w:rsidP="005353AC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  <w:tab w:val="left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lastRenderedPageBreak/>
              <w:t>Подготовка методического материала для педагогического персонала;</w:t>
            </w:r>
          </w:p>
          <w:p w:rsidR="00FF38F5" w:rsidRPr="00780B4B" w:rsidRDefault="00FF38F5" w:rsidP="005353AC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  <w:tab w:val="left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Проведение сборов и работа с педагогическим персоналом.</w:t>
            </w:r>
          </w:p>
          <w:p w:rsidR="00FF38F5" w:rsidRPr="00780B4B" w:rsidRDefault="00FF38F5" w:rsidP="005353AC">
            <w:pPr>
              <w:shd w:val="clear" w:color="auto" w:fill="FFFFFF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Организационный этап:</w:t>
            </w:r>
          </w:p>
          <w:p w:rsidR="00FF38F5" w:rsidRPr="00780B4B" w:rsidRDefault="00FF38F5" w:rsidP="005353AC">
            <w:pPr>
              <w:numPr>
                <w:ilvl w:val="0"/>
                <w:numId w:val="5"/>
              </w:numPr>
              <w:tabs>
                <w:tab w:val="clear" w:pos="1353"/>
                <w:tab w:val="left" w:pos="900"/>
                <w:tab w:val="num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Встреча детей, проведение диагностики по выявлению лидерских, организаторских и творческих способностей;</w:t>
            </w:r>
          </w:p>
          <w:p w:rsidR="00FF38F5" w:rsidRPr="00780B4B" w:rsidRDefault="00FF38F5" w:rsidP="005353AC">
            <w:pPr>
              <w:numPr>
                <w:ilvl w:val="0"/>
                <w:numId w:val="5"/>
              </w:numPr>
              <w:tabs>
                <w:tab w:val="clear" w:pos="1353"/>
                <w:tab w:val="left" w:pos="900"/>
                <w:tab w:val="num" w:pos="1134"/>
              </w:tabs>
              <w:suppressAutoHyphens/>
              <w:ind w:hanging="502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 xml:space="preserve"> Запуск программы;</w:t>
            </w:r>
          </w:p>
          <w:p w:rsidR="00FF38F5" w:rsidRPr="00780B4B" w:rsidRDefault="00FF38F5" w:rsidP="005353AC">
            <w:pPr>
              <w:numPr>
                <w:ilvl w:val="0"/>
                <w:numId w:val="5"/>
              </w:numPr>
              <w:tabs>
                <w:tab w:val="left" w:pos="900"/>
                <w:tab w:val="num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Формирование органов самоуправления</w:t>
            </w:r>
            <w:r w:rsidR="007113C0">
              <w:rPr>
                <w:rStyle w:val="a6"/>
                <w:i w:val="0"/>
                <w:szCs w:val="24"/>
              </w:rPr>
              <w:t xml:space="preserve"> </w:t>
            </w:r>
            <w:r w:rsidR="007113C0" w:rsidRPr="00AA3E04">
              <w:rPr>
                <w:rStyle w:val="a6"/>
                <w:i w:val="0"/>
                <w:szCs w:val="24"/>
              </w:rPr>
              <w:t>лагеря</w:t>
            </w:r>
            <w:r w:rsidRPr="00780B4B">
              <w:rPr>
                <w:rStyle w:val="a6"/>
                <w:i w:val="0"/>
                <w:szCs w:val="24"/>
              </w:rPr>
              <w:t>;</w:t>
            </w:r>
          </w:p>
          <w:p w:rsidR="00FF38F5" w:rsidRPr="00780B4B" w:rsidRDefault="00FF38F5" w:rsidP="005353AC">
            <w:pPr>
              <w:numPr>
                <w:ilvl w:val="0"/>
                <w:numId w:val="5"/>
              </w:numPr>
              <w:tabs>
                <w:tab w:val="left" w:pos="900"/>
                <w:tab w:val="num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Знакомство с правилами жизнедеятельности лагеря (организационный, хозяйственный сбор).</w:t>
            </w:r>
          </w:p>
          <w:p w:rsidR="00FF38F5" w:rsidRPr="00780B4B" w:rsidRDefault="00FF38F5" w:rsidP="005353AC">
            <w:pPr>
              <w:shd w:val="clear" w:color="auto" w:fill="FFFFFF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Основной этап:</w:t>
            </w:r>
          </w:p>
          <w:p w:rsidR="00FF38F5" w:rsidRPr="00780B4B" w:rsidRDefault="00FF38F5" w:rsidP="005353AC">
            <w:pPr>
              <w:numPr>
                <w:ilvl w:val="0"/>
                <w:numId w:val="3"/>
              </w:numPr>
              <w:tabs>
                <w:tab w:val="left" w:pos="900"/>
                <w:tab w:val="left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Реализация основной идеи программы;</w:t>
            </w:r>
          </w:p>
          <w:p w:rsidR="00FF38F5" w:rsidRPr="00780B4B" w:rsidRDefault="00FF38F5" w:rsidP="005353AC">
            <w:pPr>
              <w:numPr>
                <w:ilvl w:val="0"/>
                <w:numId w:val="3"/>
              </w:numPr>
              <w:tabs>
                <w:tab w:val="left" w:pos="900"/>
                <w:tab w:val="left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Вовлечение участников смены в различные виды коллективно - творческих дел, отрядной работы, общелагерных дел;</w:t>
            </w:r>
          </w:p>
          <w:p w:rsidR="00FF38F5" w:rsidRPr="00780B4B" w:rsidRDefault="00FF38F5" w:rsidP="005353AC">
            <w:pPr>
              <w:numPr>
                <w:ilvl w:val="0"/>
                <w:numId w:val="3"/>
              </w:numPr>
              <w:tabs>
                <w:tab w:val="left" w:pos="900"/>
                <w:tab w:val="left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Формирование активной позиции, у участников смены.</w:t>
            </w:r>
          </w:p>
          <w:p w:rsidR="00FF38F5" w:rsidRPr="00780B4B" w:rsidRDefault="00FF38F5" w:rsidP="005353AC">
            <w:pPr>
              <w:shd w:val="clear" w:color="auto" w:fill="FFFFFF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Заключительный этап:</w:t>
            </w:r>
          </w:p>
          <w:p w:rsidR="00FF38F5" w:rsidRPr="00780B4B" w:rsidRDefault="00FF38F5" w:rsidP="005353AC">
            <w:pPr>
              <w:numPr>
                <w:ilvl w:val="0"/>
                <w:numId w:val="4"/>
              </w:numPr>
              <w:tabs>
                <w:tab w:val="left" w:pos="900"/>
                <w:tab w:val="left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Подведение итогов смены;</w:t>
            </w:r>
          </w:p>
          <w:p w:rsidR="00FF38F5" w:rsidRPr="00780B4B" w:rsidRDefault="00FF38F5" w:rsidP="005353AC">
            <w:pPr>
              <w:numPr>
                <w:ilvl w:val="0"/>
                <w:numId w:val="4"/>
              </w:numPr>
              <w:tabs>
                <w:tab w:val="left" w:pos="900"/>
                <w:tab w:val="left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Выработка перспектив на будущие смены;</w:t>
            </w:r>
          </w:p>
          <w:p w:rsidR="00FF38F5" w:rsidRPr="00780B4B" w:rsidRDefault="00FF38F5" w:rsidP="005353AC">
            <w:pPr>
              <w:numPr>
                <w:ilvl w:val="0"/>
                <w:numId w:val="4"/>
              </w:numPr>
              <w:tabs>
                <w:tab w:val="left" w:pos="900"/>
                <w:tab w:val="left" w:pos="1134"/>
              </w:tabs>
              <w:suppressAutoHyphens/>
              <w:ind w:left="0" w:firstLine="851"/>
              <w:jc w:val="both"/>
              <w:rPr>
                <w:rStyle w:val="a6"/>
                <w:i w:val="0"/>
                <w:szCs w:val="24"/>
              </w:rPr>
            </w:pPr>
            <w:r w:rsidRPr="00780B4B">
              <w:rPr>
                <w:rStyle w:val="a6"/>
                <w:i w:val="0"/>
                <w:szCs w:val="24"/>
              </w:rPr>
              <w:t>Анализ предложений детьми, родителями, педагогами по деятельности ДОЛ «Зеленый мыс».</w:t>
            </w:r>
          </w:p>
          <w:p w:rsidR="00592600" w:rsidRPr="002C1F27" w:rsidRDefault="00592600" w:rsidP="00FF38F5">
            <w:pPr>
              <w:rPr>
                <w:szCs w:val="24"/>
              </w:rPr>
            </w:pPr>
          </w:p>
        </w:tc>
      </w:tr>
      <w:bookmarkEnd w:id="0"/>
    </w:tbl>
    <w:p w:rsidR="00592600" w:rsidRPr="00CE5DBA" w:rsidRDefault="00592600" w:rsidP="00592600">
      <w:pPr>
        <w:rPr>
          <w:szCs w:val="24"/>
        </w:rPr>
      </w:pPr>
    </w:p>
    <w:p w:rsidR="00592600" w:rsidRPr="007F7722" w:rsidRDefault="00592600" w:rsidP="00592600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2600" w:rsidRPr="00886465" w:rsidTr="005B5052">
        <w:tc>
          <w:tcPr>
            <w:tcW w:w="9571" w:type="dxa"/>
          </w:tcPr>
          <w:p w:rsidR="003A4086" w:rsidRDefault="00FF38F5" w:rsidP="00780B4B">
            <w:pPr>
              <w:jc w:val="both"/>
              <w:rPr>
                <w:szCs w:val="24"/>
              </w:rPr>
            </w:pPr>
            <w:r w:rsidRPr="009E7D48">
              <w:rPr>
                <w:szCs w:val="24"/>
              </w:rPr>
              <w:t xml:space="preserve">Программа военно-исторической смены «Наследие времен» представляет собой сбалансированный целостный комплекс патриотических, историко-просветительских и военно-спортивных мероприятий. В основе программы заложено погружение детей и подростков в исторические реалии героической эпохи Великой Отечественной войны, изучение военной истории Отечества, памятных дат, дней воинской славы, персоналий, воинских традиций, исторические конкурсы и викторины, просмотр кинофильмов, творческие и тематические вечера, беседы, спортивные состязания, подготовка к сдаче нормативов ГТО, командные игры, прохождение военно-исторических маршрутов. </w:t>
            </w:r>
          </w:p>
          <w:p w:rsidR="009E7D48" w:rsidRPr="009E7D48" w:rsidRDefault="009E7D48" w:rsidP="009E7D48">
            <w:pPr>
              <w:ind w:left="66" w:firstLine="643"/>
              <w:jc w:val="both"/>
              <w:rPr>
                <w:szCs w:val="24"/>
              </w:rPr>
            </w:pPr>
            <w:r>
              <w:rPr>
                <w:szCs w:val="24"/>
              </w:rPr>
              <w:t>Практика</w:t>
            </w:r>
            <w:r w:rsidRPr="009E7D48">
              <w:rPr>
                <w:szCs w:val="24"/>
              </w:rPr>
              <w:t xml:space="preserve"> выполняет следующие функции: </w:t>
            </w:r>
          </w:p>
          <w:p w:rsidR="009E7D48" w:rsidRPr="009E7D48" w:rsidRDefault="009E7D48" w:rsidP="009E7D48">
            <w:pPr>
              <w:ind w:left="66" w:firstLine="643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 xml:space="preserve">Оздоровительная - направлена на создание благоприятных условий для формирования физического развития и укрепления здоровья через спортивные </w:t>
            </w:r>
            <w:r w:rsidRPr="009E7D48">
              <w:rPr>
                <w:szCs w:val="24"/>
              </w:rPr>
              <w:lastRenderedPageBreak/>
              <w:t>состязания, подвижные игры и другие виды деятельности на свежем воздухе.</w:t>
            </w:r>
          </w:p>
          <w:p w:rsidR="009E7D48" w:rsidRPr="009E7D48" w:rsidRDefault="009E7D48" w:rsidP="009E7D48">
            <w:pPr>
              <w:ind w:left="66" w:firstLine="643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>Социально - коммуникативная</w:t>
            </w:r>
            <w:r w:rsidRPr="009E7D48">
              <w:rPr>
                <w:i/>
                <w:szCs w:val="24"/>
              </w:rPr>
              <w:t xml:space="preserve"> </w:t>
            </w:r>
            <w:r w:rsidRPr="009E7D48">
              <w:rPr>
                <w:szCs w:val="24"/>
              </w:rPr>
              <w:t>- находясь в загородном лагере, ребенок включен во взаимоотн</w:t>
            </w:r>
            <w:r w:rsidR="006B16AE">
              <w:rPr>
                <w:szCs w:val="24"/>
              </w:rPr>
              <w:t xml:space="preserve">ошения со сверстниками (детьми </w:t>
            </w:r>
            <w:r w:rsidRPr="009E7D48">
              <w:rPr>
                <w:szCs w:val="24"/>
              </w:rPr>
              <w:t>- участниками смены)</w:t>
            </w:r>
            <w:r w:rsidR="007113C0">
              <w:rPr>
                <w:szCs w:val="24"/>
              </w:rPr>
              <w:t>,</w:t>
            </w:r>
            <w:r w:rsidRPr="009E7D48">
              <w:rPr>
                <w:szCs w:val="24"/>
              </w:rPr>
              <w:t xml:space="preserve"> а также взрослыми (педагогическим персоналом, работающим в ДОЛ). Формируются навыки проживания в коллективе. </w:t>
            </w:r>
          </w:p>
          <w:p w:rsidR="009E7D48" w:rsidRPr="009E7D48" w:rsidRDefault="009E7D48" w:rsidP="009E7D48">
            <w:pPr>
              <w:ind w:left="66" w:firstLine="643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 xml:space="preserve">Воспитательная – проявление и формирование морально-волевых качеств личности в моделях жизненных ситуаций. </w:t>
            </w:r>
          </w:p>
          <w:p w:rsidR="009E7D48" w:rsidRPr="009E7D48" w:rsidRDefault="009E7D48" w:rsidP="009E7D48">
            <w:pPr>
              <w:ind w:left="66" w:firstLine="643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 xml:space="preserve">Развивающая - создание условий для развития положительных качеств, активизация возможностей личности. </w:t>
            </w:r>
          </w:p>
          <w:p w:rsidR="009E7D48" w:rsidRPr="009E7D48" w:rsidRDefault="009E7D48" w:rsidP="009E7D48">
            <w:pPr>
              <w:ind w:left="66" w:firstLine="643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>Обучающая - развитие умений и навыков: внимание, фант</w:t>
            </w:r>
            <w:r>
              <w:rPr>
                <w:szCs w:val="24"/>
              </w:rPr>
              <w:t xml:space="preserve">азия, память, общение, умения. </w:t>
            </w:r>
          </w:p>
          <w:p w:rsidR="009E7D48" w:rsidRPr="009E7D48" w:rsidRDefault="009E7D48" w:rsidP="009E7D48">
            <w:pPr>
              <w:jc w:val="center"/>
              <w:rPr>
                <w:b/>
              </w:rPr>
            </w:pPr>
            <w:r w:rsidRPr="009E7D48">
              <w:rPr>
                <w:b/>
              </w:rPr>
              <w:t>Практика 2018 года</w:t>
            </w:r>
          </w:p>
          <w:p w:rsidR="009E7D48" w:rsidRPr="009E7D48" w:rsidRDefault="009E7D48" w:rsidP="009E7D48">
            <w:r w:rsidRPr="009E7D48">
              <w:t xml:space="preserve">Ключевым событием смены </w:t>
            </w:r>
            <w:r w:rsidR="006B16AE">
              <w:t>стало</w:t>
            </w:r>
            <w:r w:rsidRPr="009E7D48">
              <w:t xml:space="preserve"> участие детей в реконструкции самого крупного танкового сражения в истории «Операция «Кутузов».</w:t>
            </w:r>
          </w:p>
          <w:p w:rsidR="009E7D48" w:rsidRPr="009E7D48" w:rsidRDefault="00924B72" w:rsidP="009E7D48">
            <w:pPr>
              <w:rPr>
                <w:szCs w:val="24"/>
              </w:rPr>
            </w:pPr>
            <w:r>
              <w:rPr>
                <w:szCs w:val="24"/>
              </w:rPr>
              <w:t xml:space="preserve">В первой половине дня </w:t>
            </w:r>
            <w:r w:rsidR="009E7D48" w:rsidRPr="009E7D48">
              <w:rPr>
                <w:szCs w:val="24"/>
              </w:rPr>
              <w:t>программой дополнительного образования были предложены различные творческие и спортивные пространства в виде мастер классов: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лекция по военной археологии (Томск во времена Великой Отечественной войны);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 xml:space="preserve">лекция по военной археологии </w:t>
            </w:r>
            <w:r w:rsidR="00924B72">
              <w:rPr>
                <w:szCs w:val="24"/>
              </w:rPr>
              <w:t>(</w:t>
            </w:r>
            <w:r w:rsidRPr="009E7D48">
              <w:rPr>
                <w:szCs w:val="24"/>
              </w:rPr>
              <w:t>«Взрывоопасные предметы времен Великой Отечественной войны» с демонстрацией</w:t>
            </w:r>
            <w:r w:rsidR="00924B72">
              <w:rPr>
                <w:szCs w:val="24"/>
              </w:rPr>
              <w:t>)</w:t>
            </w:r>
            <w:r w:rsidRPr="009E7D48">
              <w:rPr>
                <w:szCs w:val="24"/>
              </w:rPr>
              <w:t>;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лекция «Военная археология России» с демонстрацией поисковых находок;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мастер-класс по разборке-сборке оружия времен Великой Отечественной войны «Оружие Победы»;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мастер-класс «Искусство в годы войны»;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мастер-класс «Военный врач»;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выставка «Вооружение и снаряжение Красной армии и Вермахта»;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спортивная игра «Лазертаг»;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обучающий тренинг «Уроки мужества»;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игра-викторина с использованием экспонатов и металлоискателя;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викторина «Победа для каждого»;</w:t>
            </w:r>
          </w:p>
          <w:p w:rsidR="009E7D48" w:rsidRPr="009E7D48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обучающий тренинг «Наследники Победы»;</w:t>
            </w:r>
          </w:p>
          <w:p w:rsidR="009E7D48" w:rsidRPr="00C670B4" w:rsidRDefault="009E7D48" w:rsidP="009E7D48">
            <w:pPr>
              <w:rPr>
                <w:szCs w:val="24"/>
              </w:rPr>
            </w:pPr>
            <w:r w:rsidRPr="009E7D48">
              <w:rPr>
                <w:szCs w:val="24"/>
              </w:rPr>
              <w:t>-</w:t>
            </w:r>
            <w:r w:rsidRPr="009E7D48">
              <w:rPr>
                <w:szCs w:val="24"/>
              </w:rPr>
              <w:tab/>
              <w:t>квест с элементами полосы препятствий «Спасай товарища!»;</w:t>
            </w:r>
          </w:p>
          <w:p w:rsidR="009E7D48" w:rsidRDefault="006B16AE" w:rsidP="009E7D4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  <w:t>а так</w:t>
            </w:r>
            <w:r w:rsidR="009E7D48" w:rsidRPr="00C670B4">
              <w:rPr>
                <w:szCs w:val="24"/>
              </w:rPr>
              <w:t xml:space="preserve">же спортивные игры в футбол, волейбол, пионербол, баскетбол, </w:t>
            </w:r>
            <w:r w:rsidR="009E7D48" w:rsidRPr="00C670B4">
              <w:rPr>
                <w:szCs w:val="24"/>
              </w:rPr>
              <w:lastRenderedPageBreak/>
              <w:t>настольный теннис и настольные игры.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 xml:space="preserve">Во </w:t>
            </w:r>
            <w:r w:rsidR="006B16AE">
              <w:rPr>
                <w:szCs w:val="24"/>
              </w:rPr>
              <w:t>второй половине дня ребятам была</w:t>
            </w:r>
            <w:r w:rsidRPr="002E31FB">
              <w:rPr>
                <w:szCs w:val="24"/>
              </w:rPr>
              <w:t xml:space="preserve"> предложена разноплановая развлекательная программа: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планетарий с 3D фильмом «Великая война», рассказывающий о великих сражениях Великой Отечественной войны 1941 – 1945 годов и их итогах.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театральное представление «Голос войны» - выступление артистов Северского музыкального театра о песнях, которые пели в годы войны на фронтах и в тылу;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военно-спортивная игра «Зарница» - игра на закрепление тех навыков, которые получили бойцы поисковых отрядов на протяжении всей военно-исторической смены «Наследие времен».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военно-спортивная игра «Штурм» - командная игра, обучающая участников военно- исторической смены особенностям военной стратегии и тактики;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военно-спортивная игра «Противостояние» - командная игра, представляющая собой выполнение спортивных станций для выполнения основного задания;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игровое шоу «Парад эпох» - интеллектуальная игра на знание военного словаря;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квест «Герой войны» - командная игра со спортивными и интеллектуальными элементами, целью которой является поиск артефактов, доказывающих интересные факты военной истории;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викторина «Победа для каждого» интеллектуально- деловая игра, в которой участникам смены, поделившись на две стороны «За» и «Против», предложено обсуждать утверждения, касающиеся военных сражений, подвигов и других событий Великой Отечественной войны 1941 – 1945 годов;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квиз «Ратная слава России» - игра, обобщающая всю военную историю России, ее военные подвиги и героических солдат;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квест «Партизанскими тропами» - обучение детей ориентированию на местности, оказанию первой помощи и выживанию в полевых условиях;</w:t>
            </w:r>
          </w:p>
          <w:p w:rsidR="009E7D48" w:rsidRPr="002E31FB" w:rsidRDefault="009E7D48" w:rsidP="009E7D48">
            <w:pPr>
              <w:rPr>
                <w:szCs w:val="24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реконструкция «Операция Кутузов» - реконструкция участка боев во время операции «Кутузов», район сражения за город Орел, вошедшего в хронологию Курской битвы, которая продолжалась с 5 июля по 23 августа 1943 года.</w:t>
            </w:r>
          </w:p>
          <w:p w:rsidR="009E7D48" w:rsidRDefault="009E7D48" w:rsidP="009E7D48">
            <w:pPr>
              <w:ind w:left="66" w:firstLine="643"/>
              <w:jc w:val="both"/>
              <w:rPr>
                <w:szCs w:val="24"/>
                <w:highlight w:val="yellow"/>
              </w:rPr>
            </w:pPr>
            <w:r w:rsidRPr="002E31FB">
              <w:rPr>
                <w:szCs w:val="24"/>
              </w:rPr>
              <w:t>-</w:t>
            </w:r>
            <w:r w:rsidRPr="002E31FB">
              <w:rPr>
                <w:szCs w:val="24"/>
              </w:rPr>
              <w:tab/>
              <w:t>ролевые и экономические игры; квесты; кругосветки; шоу программы</w:t>
            </w:r>
          </w:p>
          <w:p w:rsidR="00AD56C0" w:rsidRDefault="00AD56C0" w:rsidP="009E7D48">
            <w:pPr>
              <w:ind w:left="66" w:firstLine="643"/>
              <w:jc w:val="center"/>
              <w:rPr>
                <w:b/>
                <w:szCs w:val="24"/>
              </w:rPr>
            </w:pPr>
          </w:p>
          <w:p w:rsidR="009E7D48" w:rsidRPr="009E7D48" w:rsidRDefault="009E7D48" w:rsidP="009E7D48">
            <w:pPr>
              <w:ind w:left="66" w:firstLine="643"/>
              <w:jc w:val="center"/>
              <w:rPr>
                <w:b/>
                <w:szCs w:val="24"/>
              </w:rPr>
            </w:pPr>
            <w:r w:rsidRPr="009E7D48">
              <w:rPr>
                <w:b/>
                <w:szCs w:val="24"/>
              </w:rPr>
              <w:t>Практика 2019 года</w:t>
            </w:r>
          </w:p>
          <w:p w:rsidR="003A4086" w:rsidRPr="009E7D48" w:rsidRDefault="003A4086" w:rsidP="00780B4B">
            <w:pPr>
              <w:ind w:left="66" w:firstLine="643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 xml:space="preserve">Участникам смены </w:t>
            </w:r>
            <w:r w:rsidR="006B16AE" w:rsidRPr="006B16AE">
              <w:rPr>
                <w:szCs w:val="24"/>
              </w:rPr>
              <w:t>предстояло</w:t>
            </w:r>
            <w:r w:rsidRPr="005F6277">
              <w:rPr>
                <w:color w:val="FF0000"/>
                <w:szCs w:val="24"/>
              </w:rPr>
              <w:t xml:space="preserve"> </w:t>
            </w:r>
            <w:r w:rsidRPr="009E7D48">
              <w:rPr>
                <w:szCs w:val="24"/>
              </w:rPr>
              <w:t>стать свидетелями развития одного из ключевых периодов в истории Русского народа.</w:t>
            </w:r>
          </w:p>
          <w:p w:rsidR="003A4086" w:rsidRPr="009E7D48" w:rsidRDefault="003A4086" w:rsidP="00780B4B">
            <w:pPr>
              <w:ind w:left="66" w:firstLine="643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 xml:space="preserve">Участники смены </w:t>
            </w:r>
            <w:r w:rsidR="000967C8">
              <w:rPr>
                <w:szCs w:val="24"/>
              </w:rPr>
              <w:t>были зачислены</w:t>
            </w:r>
            <w:r w:rsidRPr="009E7D48">
              <w:rPr>
                <w:szCs w:val="24"/>
              </w:rPr>
              <w:t xml:space="preserve"> в отряды – города по 25-27 человек. Корпус, в котором находи</w:t>
            </w:r>
            <w:r w:rsidR="000967C8">
              <w:rPr>
                <w:szCs w:val="24"/>
              </w:rPr>
              <w:t>лось</w:t>
            </w:r>
            <w:r w:rsidRPr="009E7D48">
              <w:rPr>
                <w:szCs w:val="24"/>
              </w:rPr>
              <w:t xml:space="preserve"> 2 отряда - города явля</w:t>
            </w:r>
            <w:r w:rsidR="000967C8">
              <w:rPr>
                <w:szCs w:val="24"/>
              </w:rPr>
              <w:t xml:space="preserve">лся </w:t>
            </w:r>
            <w:r w:rsidRPr="009E7D48">
              <w:rPr>
                <w:szCs w:val="24"/>
              </w:rPr>
              <w:t xml:space="preserve">княжеством общей численностью 54 человека. </w:t>
            </w:r>
            <w:r w:rsidR="000967C8">
              <w:rPr>
                <w:szCs w:val="24"/>
              </w:rPr>
              <w:t>Всего в</w:t>
            </w:r>
            <w:r w:rsidRPr="009E7D48">
              <w:rPr>
                <w:szCs w:val="24"/>
              </w:rPr>
              <w:t xml:space="preserve"> лагере находи</w:t>
            </w:r>
            <w:r w:rsidR="000967C8">
              <w:rPr>
                <w:szCs w:val="24"/>
              </w:rPr>
              <w:t>лось</w:t>
            </w:r>
            <w:r w:rsidRPr="009E7D48">
              <w:rPr>
                <w:szCs w:val="24"/>
              </w:rPr>
              <w:t xml:space="preserve"> 4 княжества. Основной целью взаимодействия городов и княжеств явля</w:t>
            </w:r>
            <w:r w:rsidR="000967C8">
              <w:rPr>
                <w:szCs w:val="24"/>
              </w:rPr>
              <w:t>лось</w:t>
            </w:r>
            <w:r w:rsidRPr="009E7D48">
              <w:rPr>
                <w:szCs w:val="24"/>
              </w:rPr>
              <w:t xml:space="preserve"> создание Общерусского государства со своими традициями, обычаями, праздниками, культурой, ремеслом и военным искусством. Ка</w:t>
            </w:r>
            <w:r w:rsidR="006B16AE">
              <w:rPr>
                <w:szCs w:val="24"/>
              </w:rPr>
              <w:t>ждый день город (отряд) получал</w:t>
            </w:r>
            <w:r w:rsidRPr="009E7D48">
              <w:rPr>
                <w:szCs w:val="24"/>
              </w:rPr>
              <w:t xml:space="preserve"> путевую грамоту, выдаваемую посадником (командиром отряда), поручения из которой необходимо выполнить за определенный промежуток времени. </w:t>
            </w:r>
            <w:r w:rsidR="000967C8">
              <w:rPr>
                <w:szCs w:val="24"/>
              </w:rPr>
              <w:t>Задания путевой грамоты включали</w:t>
            </w:r>
            <w:r w:rsidRPr="009E7D48">
              <w:rPr>
                <w:szCs w:val="24"/>
              </w:rPr>
              <w:t xml:space="preserve"> в себя интеллектуальные исторический вопросы, блок творчества и размышления на тему исторических событий.  Как только оба города выполня</w:t>
            </w:r>
            <w:r w:rsidR="000967C8">
              <w:rPr>
                <w:szCs w:val="24"/>
              </w:rPr>
              <w:t>ли</w:t>
            </w:r>
            <w:r w:rsidRPr="009E7D48">
              <w:rPr>
                <w:szCs w:val="24"/>
              </w:rPr>
              <w:t xml:space="preserve"> задания, они мог</w:t>
            </w:r>
            <w:r w:rsidR="000967C8">
              <w:rPr>
                <w:szCs w:val="24"/>
              </w:rPr>
              <w:t>ли</w:t>
            </w:r>
            <w:r w:rsidRPr="009E7D48">
              <w:rPr>
                <w:szCs w:val="24"/>
              </w:rPr>
              <w:t xml:space="preserve"> приступить к выполнению поручений, предназначенных для княжеств, а также мероприятия</w:t>
            </w:r>
            <w:r w:rsidR="000967C8">
              <w:rPr>
                <w:szCs w:val="24"/>
              </w:rPr>
              <w:t>м, мастер-классам, тренингам, играм</w:t>
            </w:r>
            <w:r w:rsidRPr="009E7D48">
              <w:rPr>
                <w:szCs w:val="24"/>
              </w:rPr>
              <w:t xml:space="preserve"> и т.</w:t>
            </w:r>
            <w:r w:rsidR="000967C8">
              <w:rPr>
                <w:szCs w:val="24"/>
              </w:rPr>
              <w:t>д. Данная игровая модель создала</w:t>
            </w:r>
            <w:r w:rsidRPr="009E7D48">
              <w:rPr>
                <w:szCs w:val="24"/>
              </w:rPr>
              <w:t xml:space="preserve"> возможность активизировать деятельность всего государства и каждого участника смены, предоставляя возможность получения коллективного и индивидуального первенства, роста. </w:t>
            </w:r>
          </w:p>
          <w:p w:rsidR="003A4086" w:rsidRPr="009E7D48" w:rsidRDefault="003A4086" w:rsidP="00780B4B">
            <w:pPr>
              <w:ind w:left="66" w:firstLine="643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 xml:space="preserve">Программа содержит блок изучения истории событий формирования Древнерусского государства, символов государства, родов войск и пр. Происходит это через создание собственной символики городов и княжеств: эмблемы, герба, флага. В течение смены за активную деятельность участники смены </w:t>
            </w:r>
            <w:r w:rsidR="006B16AE">
              <w:rPr>
                <w:szCs w:val="24"/>
              </w:rPr>
              <w:t>получили</w:t>
            </w:r>
            <w:r w:rsidRPr="009E7D48">
              <w:rPr>
                <w:szCs w:val="24"/>
              </w:rPr>
              <w:t xml:space="preserve"> медали, грамоты. </w:t>
            </w:r>
          </w:p>
          <w:p w:rsidR="003A4086" w:rsidRPr="009E7D48" w:rsidRDefault="003A4086" w:rsidP="00780B4B">
            <w:pPr>
              <w:ind w:left="66" w:firstLine="643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 xml:space="preserve">Ключевыми мероприятиями, способствующими формированию патриотического воспитания, а также здорового образа жизни и положительной модели в течении смены </w:t>
            </w:r>
            <w:r w:rsidR="006B16AE">
              <w:rPr>
                <w:szCs w:val="24"/>
              </w:rPr>
              <w:t>являлись</w:t>
            </w:r>
            <w:r w:rsidRPr="009E7D48">
              <w:rPr>
                <w:szCs w:val="24"/>
              </w:rPr>
              <w:t xml:space="preserve">: </w:t>
            </w:r>
          </w:p>
          <w:p w:rsidR="003A4086" w:rsidRPr="009E7D48" w:rsidRDefault="003A4086" w:rsidP="00780B4B">
            <w:pPr>
              <w:ind w:firstLine="851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>- спортивная ирга «Кила»;</w:t>
            </w:r>
          </w:p>
          <w:p w:rsidR="003A4086" w:rsidRPr="009E7D48" w:rsidRDefault="003A4086" w:rsidP="00780B4B">
            <w:pPr>
              <w:ind w:firstLine="851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>- военно-спортивная игра «Ристалище»;</w:t>
            </w:r>
          </w:p>
          <w:p w:rsidR="003A4086" w:rsidRPr="009E7D48" w:rsidRDefault="003A4086" w:rsidP="00780B4B">
            <w:pPr>
              <w:ind w:firstLine="851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>- квест с элементами полосы препятствий «Дикое поле»</w:t>
            </w:r>
          </w:p>
          <w:p w:rsidR="003A4086" w:rsidRPr="009E7D48" w:rsidRDefault="003A4086" w:rsidP="00780B4B">
            <w:pPr>
              <w:ind w:firstLine="851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>- военно-спортивная ирга «Крепость»;</w:t>
            </w:r>
          </w:p>
          <w:p w:rsidR="003A4086" w:rsidRPr="009E7D48" w:rsidRDefault="003A4086" w:rsidP="00780B4B">
            <w:pPr>
              <w:ind w:firstLine="851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>- военно-спортивная игра «Бургут»;</w:t>
            </w:r>
          </w:p>
          <w:p w:rsidR="003A4086" w:rsidRPr="009E7D48" w:rsidRDefault="003A4086" w:rsidP="00780B4B">
            <w:pPr>
              <w:ind w:firstLine="851"/>
              <w:jc w:val="both"/>
              <w:rPr>
                <w:szCs w:val="24"/>
              </w:rPr>
            </w:pPr>
            <w:r w:rsidRPr="009E7D48">
              <w:rPr>
                <w:szCs w:val="24"/>
              </w:rPr>
              <w:t xml:space="preserve">- военно-исторические викторины, интеллектуальные конкурсы. </w:t>
            </w:r>
          </w:p>
          <w:p w:rsidR="003A4086" w:rsidRPr="009E7D48" w:rsidRDefault="009E7D48" w:rsidP="00780B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-</w:t>
            </w:r>
            <w:r w:rsidR="003A4086" w:rsidRPr="009E7D48">
              <w:rPr>
                <w:szCs w:val="24"/>
              </w:rPr>
              <w:t>спортивная игра «Лазертаг»;</w:t>
            </w:r>
          </w:p>
          <w:p w:rsidR="003A4086" w:rsidRPr="009E7D48" w:rsidRDefault="009E7D48" w:rsidP="00780B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-</w:t>
            </w:r>
            <w:r w:rsidR="003A4086" w:rsidRPr="009E7D48">
              <w:rPr>
                <w:szCs w:val="24"/>
              </w:rPr>
              <w:t>обучающий тренинг «Уроки мужества»;</w:t>
            </w:r>
          </w:p>
          <w:p w:rsidR="003A4086" w:rsidRPr="009E7D48" w:rsidRDefault="009E7D48" w:rsidP="00780B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-</w:t>
            </w:r>
            <w:r w:rsidR="003A4086" w:rsidRPr="009E7D48">
              <w:rPr>
                <w:szCs w:val="24"/>
              </w:rPr>
              <w:t>игра-викторина с использованием экспонатов и металлоискателя;</w:t>
            </w:r>
          </w:p>
          <w:p w:rsidR="003A4086" w:rsidRPr="009E7D48" w:rsidRDefault="009E7D48" w:rsidP="00780B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-</w:t>
            </w:r>
            <w:r w:rsidR="003A4086" w:rsidRPr="009E7D48">
              <w:rPr>
                <w:szCs w:val="24"/>
              </w:rPr>
              <w:t>брейн-ринг «Я гражданин своего государства»</w:t>
            </w:r>
          </w:p>
          <w:p w:rsidR="003A4086" w:rsidRPr="009E7D48" w:rsidRDefault="009E7D48" w:rsidP="00780B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-</w:t>
            </w:r>
            <w:r w:rsidR="003A4086" w:rsidRPr="009E7D48">
              <w:rPr>
                <w:szCs w:val="24"/>
              </w:rPr>
              <w:t>обучающий тренинг «Наследники Победы»;</w:t>
            </w:r>
          </w:p>
          <w:p w:rsidR="0022486F" w:rsidRPr="009E7D48" w:rsidRDefault="009E7D48" w:rsidP="009E7D48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 -</w:t>
            </w:r>
            <w:r w:rsidR="000967C8">
              <w:rPr>
                <w:szCs w:val="24"/>
              </w:rPr>
              <w:t>с</w:t>
            </w:r>
            <w:r w:rsidR="003A4086" w:rsidRPr="009E7D48">
              <w:rPr>
                <w:szCs w:val="24"/>
              </w:rPr>
              <w:t>портивные игры в футбол, волейбол, пионербол, баскетбол, настольный теннис и настольные игры.</w:t>
            </w:r>
            <w:r w:rsidR="0022486F" w:rsidRPr="009E7D48">
              <w:rPr>
                <w:szCs w:val="24"/>
              </w:rPr>
              <w:t xml:space="preserve"> </w:t>
            </w:r>
          </w:p>
        </w:tc>
      </w:tr>
    </w:tbl>
    <w:p w:rsidR="00592600" w:rsidRPr="007F7722" w:rsidRDefault="00592600" w:rsidP="00592600">
      <w:pPr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592600" w:rsidRPr="002C1F27" w:rsidRDefault="00592600" w:rsidP="00592600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3332"/>
        <w:gridCol w:w="5073"/>
      </w:tblGrid>
      <w:tr w:rsidR="00592600" w:rsidRPr="00886465" w:rsidTr="003A4086">
        <w:tc>
          <w:tcPr>
            <w:tcW w:w="940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32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073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3A4086" w:rsidRPr="00886465" w:rsidTr="003A4086">
        <w:tc>
          <w:tcPr>
            <w:tcW w:w="940" w:type="dxa"/>
          </w:tcPr>
          <w:p w:rsidR="003A4086" w:rsidRPr="002C1F27" w:rsidRDefault="003A4086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32" w:type="dxa"/>
          </w:tcPr>
          <w:p w:rsidR="003A4086" w:rsidRPr="002C1F27" w:rsidRDefault="003A4086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Соглашение о сотрудничестве по реализации с Российским военно-историческим обществом</w:t>
            </w:r>
          </w:p>
        </w:tc>
        <w:tc>
          <w:tcPr>
            <w:tcW w:w="5073" w:type="dxa"/>
          </w:tcPr>
          <w:p w:rsidR="003A4086" w:rsidRPr="002C1F27" w:rsidRDefault="003A4086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МАУ ЗАТО Северск ДОЛ «Зелёный мыс»,</w:t>
            </w:r>
          </w:p>
          <w:p w:rsidR="003A4086" w:rsidRPr="002C1F27" w:rsidRDefault="003A4086" w:rsidP="00AA3E0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Российское военно-историческое о</w:t>
            </w:r>
            <w:r w:rsidRPr="008C2B58">
              <w:rPr>
                <w:szCs w:val="24"/>
              </w:rPr>
              <w:t>бщество</w:t>
            </w:r>
            <w:r w:rsidR="00924B72">
              <w:rPr>
                <w:szCs w:val="24"/>
              </w:rPr>
              <w:t xml:space="preserve"> </w:t>
            </w:r>
          </w:p>
        </w:tc>
      </w:tr>
      <w:tr w:rsidR="003A4086" w:rsidRPr="00886465" w:rsidTr="003A4086">
        <w:tc>
          <w:tcPr>
            <w:tcW w:w="940" w:type="dxa"/>
          </w:tcPr>
          <w:p w:rsidR="003A4086" w:rsidRDefault="003A4086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32" w:type="dxa"/>
          </w:tcPr>
          <w:p w:rsidR="003A4086" w:rsidRDefault="003A4086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Общая координация и взаимодействие с РВИО</w:t>
            </w:r>
          </w:p>
        </w:tc>
        <w:tc>
          <w:tcPr>
            <w:tcW w:w="5073" w:type="dxa"/>
          </w:tcPr>
          <w:p w:rsidR="003A4086" w:rsidRDefault="003A4086" w:rsidP="00780B4B">
            <w:pPr>
              <w:ind w:firstLine="0"/>
              <w:jc w:val="both"/>
              <w:rPr>
                <w:szCs w:val="24"/>
              </w:rPr>
            </w:pPr>
            <w:r w:rsidRPr="00B26B6B">
              <w:rPr>
                <w:szCs w:val="24"/>
              </w:rPr>
              <w:t>Департамент по культуре и туризму Томской области</w:t>
            </w:r>
          </w:p>
        </w:tc>
      </w:tr>
      <w:tr w:rsidR="003A4086" w:rsidRPr="00886465" w:rsidTr="003A4086">
        <w:tc>
          <w:tcPr>
            <w:tcW w:w="940" w:type="dxa"/>
          </w:tcPr>
          <w:p w:rsidR="003A4086" w:rsidRDefault="003A4086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32" w:type="dxa"/>
          </w:tcPr>
          <w:p w:rsidR="003A4086" w:rsidRDefault="003A4086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Подбор и организация участников смены из числа детей, находящихся в трудном жизненном положении </w:t>
            </w:r>
          </w:p>
        </w:tc>
        <w:tc>
          <w:tcPr>
            <w:tcW w:w="5073" w:type="dxa"/>
          </w:tcPr>
          <w:p w:rsidR="003A4086" w:rsidRPr="00667922" w:rsidRDefault="003A4086" w:rsidP="00780B4B">
            <w:pPr>
              <w:ind w:firstLine="0"/>
              <w:jc w:val="both"/>
              <w:rPr>
                <w:szCs w:val="24"/>
              </w:rPr>
            </w:pPr>
            <w:r w:rsidRPr="00667922">
              <w:rPr>
                <w:szCs w:val="24"/>
              </w:rPr>
              <w:t>Департамент по вопросам семьи и детей Томской области</w:t>
            </w:r>
          </w:p>
        </w:tc>
      </w:tr>
      <w:tr w:rsidR="003A4086" w:rsidRPr="00886465" w:rsidTr="003A4086">
        <w:tc>
          <w:tcPr>
            <w:tcW w:w="940" w:type="dxa"/>
          </w:tcPr>
          <w:p w:rsidR="003A4086" w:rsidRDefault="003A4086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32" w:type="dxa"/>
          </w:tcPr>
          <w:p w:rsidR="003A4086" w:rsidRDefault="000F1AE6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Подбор персонала, разработка план-сетки для реализации программы</w:t>
            </w:r>
          </w:p>
        </w:tc>
        <w:tc>
          <w:tcPr>
            <w:tcW w:w="5073" w:type="dxa"/>
          </w:tcPr>
          <w:p w:rsidR="003A4086" w:rsidRPr="002C1F27" w:rsidRDefault="003A4086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МАУ ЗАТО Северск ДОЛ «Зелёный мыс»</w:t>
            </w:r>
          </w:p>
          <w:p w:rsidR="003A4086" w:rsidRPr="002C1F27" w:rsidRDefault="003A4086" w:rsidP="00780B4B">
            <w:pPr>
              <w:ind w:firstLine="0"/>
              <w:jc w:val="both"/>
              <w:rPr>
                <w:szCs w:val="24"/>
              </w:rPr>
            </w:pPr>
          </w:p>
        </w:tc>
      </w:tr>
      <w:tr w:rsidR="000F1AE6" w:rsidRPr="00886465" w:rsidTr="003A4086">
        <w:tc>
          <w:tcPr>
            <w:tcW w:w="940" w:type="dxa"/>
          </w:tcPr>
          <w:p w:rsidR="000F1AE6" w:rsidRDefault="000F1AE6" w:rsidP="00780B4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32" w:type="dxa"/>
          </w:tcPr>
          <w:p w:rsidR="000F1AE6" w:rsidRDefault="000F1AE6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программы смены </w:t>
            </w:r>
          </w:p>
        </w:tc>
        <w:tc>
          <w:tcPr>
            <w:tcW w:w="5073" w:type="dxa"/>
          </w:tcPr>
          <w:p w:rsidR="000F1AE6" w:rsidRPr="002C1F27" w:rsidRDefault="000F1AE6" w:rsidP="00780B4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МАУ ЗАТО Северск ДОЛ «Зелёный мыс»</w:t>
            </w:r>
          </w:p>
          <w:p w:rsidR="000F1AE6" w:rsidRPr="002C1F27" w:rsidRDefault="000F1AE6" w:rsidP="00780B4B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592600" w:rsidRPr="002C1F27" w:rsidRDefault="00592600" w:rsidP="00592600">
      <w:pPr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592600" w:rsidRPr="007207C3" w:rsidRDefault="00592600" w:rsidP="00592600">
      <w:pPr>
        <w:ind w:firstLine="0"/>
        <w:rPr>
          <w:i/>
          <w:szCs w:val="24"/>
        </w:rPr>
      </w:pPr>
      <w:r w:rsidRPr="007207C3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3336"/>
        <w:gridCol w:w="5073"/>
      </w:tblGrid>
      <w:tr w:rsidR="00592600" w:rsidRPr="007207C3" w:rsidTr="004F2FCA">
        <w:tc>
          <w:tcPr>
            <w:tcW w:w="936" w:type="dxa"/>
          </w:tcPr>
          <w:p w:rsidR="00592600" w:rsidRPr="007207C3" w:rsidRDefault="00592600" w:rsidP="005B5052">
            <w:pPr>
              <w:ind w:firstLine="0"/>
              <w:rPr>
                <w:szCs w:val="24"/>
              </w:rPr>
            </w:pPr>
            <w:r w:rsidRPr="007207C3">
              <w:rPr>
                <w:szCs w:val="24"/>
              </w:rPr>
              <w:t>№</w:t>
            </w:r>
          </w:p>
        </w:tc>
        <w:tc>
          <w:tcPr>
            <w:tcW w:w="3336" w:type="dxa"/>
          </w:tcPr>
          <w:p w:rsidR="00592600" w:rsidRPr="007207C3" w:rsidRDefault="00592600" w:rsidP="005B5052">
            <w:pPr>
              <w:ind w:firstLine="0"/>
              <w:rPr>
                <w:szCs w:val="24"/>
              </w:rPr>
            </w:pPr>
            <w:r w:rsidRPr="007207C3">
              <w:rPr>
                <w:szCs w:val="24"/>
              </w:rPr>
              <w:t>Наименование НПА</w:t>
            </w:r>
          </w:p>
        </w:tc>
        <w:tc>
          <w:tcPr>
            <w:tcW w:w="5073" w:type="dxa"/>
          </w:tcPr>
          <w:p w:rsidR="00592600" w:rsidRPr="004F2FCA" w:rsidRDefault="00592600" w:rsidP="005B5052">
            <w:pPr>
              <w:ind w:firstLine="0"/>
              <w:rPr>
                <w:szCs w:val="24"/>
              </w:rPr>
            </w:pPr>
            <w:r w:rsidRPr="004F2FCA">
              <w:rPr>
                <w:szCs w:val="24"/>
              </w:rPr>
              <w:t>Результат принятия НПА</w:t>
            </w:r>
          </w:p>
        </w:tc>
      </w:tr>
      <w:tr w:rsidR="00592600" w:rsidRPr="007207C3" w:rsidTr="004F2FCA">
        <w:tc>
          <w:tcPr>
            <w:tcW w:w="936" w:type="dxa"/>
          </w:tcPr>
          <w:p w:rsidR="00592600" w:rsidRPr="007207C3" w:rsidRDefault="000F1AE6" w:rsidP="000F1AE6">
            <w:pPr>
              <w:ind w:firstLine="0"/>
              <w:rPr>
                <w:szCs w:val="24"/>
              </w:rPr>
            </w:pPr>
            <w:r w:rsidRPr="007207C3">
              <w:rPr>
                <w:szCs w:val="24"/>
              </w:rPr>
              <w:t>1</w:t>
            </w:r>
          </w:p>
        </w:tc>
        <w:tc>
          <w:tcPr>
            <w:tcW w:w="3336" w:type="dxa"/>
          </w:tcPr>
          <w:p w:rsidR="000967C8" w:rsidRDefault="000967C8" w:rsidP="004F2F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Постановление </w:t>
            </w:r>
          </w:p>
          <w:p w:rsidR="000967C8" w:rsidRDefault="000967C8" w:rsidP="004F2FCA">
            <w:pPr>
              <w:spacing w:line="240" w:lineRule="auto"/>
              <w:ind w:firstLine="0"/>
              <w:rPr>
                <w:szCs w:val="24"/>
              </w:rPr>
            </w:pPr>
            <w:r w:rsidRPr="000967C8">
              <w:rPr>
                <w:szCs w:val="24"/>
              </w:rPr>
              <w:t>от 27 февраля 2014 года</w:t>
            </w:r>
          </w:p>
          <w:p w:rsidR="0022486F" w:rsidRPr="00026A5A" w:rsidRDefault="000967C8" w:rsidP="004F2FC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№</w:t>
            </w:r>
            <w:r w:rsidRPr="000967C8">
              <w:rPr>
                <w:szCs w:val="24"/>
              </w:rPr>
              <w:t>53а</w:t>
            </w:r>
            <w:r w:rsidRPr="000967C8">
              <w:rPr>
                <w:szCs w:val="24"/>
              </w:rPr>
              <w:br/>
            </w:r>
            <w:r w:rsidR="004F2FCA">
              <w:rPr>
                <w:szCs w:val="24"/>
              </w:rPr>
              <w:t>«</w:t>
            </w:r>
            <w:r w:rsidRPr="000967C8">
              <w:rPr>
                <w:szCs w:val="24"/>
              </w:rPr>
              <w:t>Об организации и обеспечении отдыха, оздоровления</w:t>
            </w:r>
            <w:r w:rsidRPr="000967C8">
              <w:rPr>
                <w:szCs w:val="24"/>
              </w:rPr>
              <w:br/>
            </w:r>
            <w:r w:rsidRPr="000967C8">
              <w:rPr>
                <w:szCs w:val="24"/>
              </w:rPr>
              <w:lastRenderedPageBreak/>
              <w:t>и занятости детей Томской области</w:t>
            </w:r>
            <w:r w:rsidR="004F2FCA">
              <w:rPr>
                <w:szCs w:val="24"/>
              </w:rPr>
              <w:t>»</w:t>
            </w:r>
          </w:p>
        </w:tc>
        <w:tc>
          <w:tcPr>
            <w:tcW w:w="5073" w:type="dxa"/>
          </w:tcPr>
          <w:p w:rsidR="00592600" w:rsidRPr="004C0542" w:rsidRDefault="006D7E68" w:rsidP="005B505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Организация отдыха и</w:t>
            </w:r>
            <w:r w:rsidR="00BD633D">
              <w:rPr>
                <w:szCs w:val="24"/>
              </w:rPr>
              <w:t xml:space="preserve"> </w:t>
            </w:r>
            <w:r>
              <w:rPr>
                <w:szCs w:val="24"/>
              </w:rPr>
              <w:t>оздоровления</w:t>
            </w:r>
          </w:p>
        </w:tc>
      </w:tr>
      <w:tr w:rsidR="0022486F" w:rsidRPr="007207C3" w:rsidTr="004F2FCA">
        <w:tc>
          <w:tcPr>
            <w:tcW w:w="936" w:type="dxa"/>
          </w:tcPr>
          <w:p w:rsidR="0022486F" w:rsidRPr="007207C3" w:rsidRDefault="0022486F" w:rsidP="000F1AE6">
            <w:pPr>
              <w:ind w:firstLine="0"/>
              <w:rPr>
                <w:szCs w:val="24"/>
              </w:rPr>
            </w:pPr>
            <w:r w:rsidRPr="007207C3">
              <w:rPr>
                <w:szCs w:val="24"/>
              </w:rPr>
              <w:lastRenderedPageBreak/>
              <w:t>2</w:t>
            </w:r>
          </w:p>
        </w:tc>
        <w:tc>
          <w:tcPr>
            <w:tcW w:w="3336" w:type="dxa"/>
          </w:tcPr>
          <w:p w:rsidR="004F2FCA" w:rsidRPr="004F2FCA" w:rsidRDefault="004F2FCA" w:rsidP="004F2FCA">
            <w:pPr>
              <w:spacing w:line="240" w:lineRule="auto"/>
              <w:ind w:firstLine="0"/>
              <w:contextualSpacing/>
              <w:outlineLvl w:val="1"/>
              <w:rPr>
                <w:szCs w:val="24"/>
              </w:rPr>
            </w:pPr>
            <w:r w:rsidRPr="004F2FCA">
              <w:rPr>
                <w:szCs w:val="24"/>
              </w:rPr>
              <w:t>Постановление Администрации ЗАТО Северск от 06.03.2018 №404</w:t>
            </w:r>
          </w:p>
          <w:p w:rsidR="0022486F" w:rsidRPr="00026A5A" w:rsidRDefault="004F2FCA" w:rsidP="004F2FCA">
            <w:pPr>
              <w:spacing w:line="240" w:lineRule="auto"/>
              <w:ind w:firstLine="0"/>
              <w:contextualSpacing/>
              <w:outlineLvl w:val="1"/>
              <w:rPr>
                <w:szCs w:val="24"/>
              </w:rPr>
            </w:pPr>
            <w:r>
              <w:rPr>
                <w:bCs/>
                <w:szCs w:val="24"/>
              </w:rPr>
              <w:t xml:space="preserve">«Об </w:t>
            </w:r>
            <w:r w:rsidRPr="004F2FCA">
              <w:rPr>
                <w:bCs/>
                <w:szCs w:val="24"/>
              </w:rPr>
              <w:t>организации отдыха детей и подростков в каникулярное время 2018 года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5073" w:type="dxa"/>
          </w:tcPr>
          <w:p w:rsidR="0022486F" w:rsidRPr="007207C3" w:rsidRDefault="004F2FCA" w:rsidP="005B5052">
            <w:pPr>
              <w:rPr>
                <w:szCs w:val="24"/>
              </w:rPr>
            </w:pPr>
            <w:r>
              <w:rPr>
                <w:szCs w:val="24"/>
              </w:rPr>
              <w:t>Организация отдыха и оздоровления</w:t>
            </w:r>
          </w:p>
        </w:tc>
      </w:tr>
      <w:tr w:rsidR="004F2FCA" w:rsidRPr="007207C3" w:rsidTr="004F2FCA">
        <w:tc>
          <w:tcPr>
            <w:tcW w:w="936" w:type="dxa"/>
          </w:tcPr>
          <w:p w:rsidR="004F2FCA" w:rsidRPr="007207C3" w:rsidRDefault="004F2FCA" w:rsidP="004F2FCA">
            <w:pPr>
              <w:ind w:firstLine="0"/>
              <w:rPr>
                <w:szCs w:val="24"/>
              </w:rPr>
            </w:pPr>
            <w:r w:rsidRPr="007207C3">
              <w:rPr>
                <w:szCs w:val="24"/>
              </w:rPr>
              <w:t>3</w:t>
            </w:r>
          </w:p>
        </w:tc>
        <w:tc>
          <w:tcPr>
            <w:tcW w:w="3336" w:type="dxa"/>
          </w:tcPr>
          <w:p w:rsidR="004F2FCA" w:rsidRPr="00026A5A" w:rsidRDefault="004F2FCA" w:rsidP="004F2FCA">
            <w:pPr>
              <w:spacing w:after="100" w:afterAutospacing="1" w:line="240" w:lineRule="auto"/>
              <w:ind w:firstLine="0"/>
              <w:outlineLvl w:val="1"/>
              <w:rPr>
                <w:rFonts w:eastAsia="Times New Roman"/>
                <w:sz w:val="39"/>
                <w:szCs w:val="39"/>
                <w:lang w:eastAsia="ru-RU"/>
              </w:rPr>
            </w:pPr>
            <w:r w:rsidRPr="004F2FCA">
              <w:rPr>
                <w:szCs w:val="24"/>
              </w:rPr>
              <w:t>Постановление Администрации ЗАТО Северск от 06.03.2019 № 343 «Об организации отдыха детей и подростков в каникулярное время 2019 года» </w:t>
            </w:r>
          </w:p>
        </w:tc>
        <w:tc>
          <w:tcPr>
            <w:tcW w:w="5073" w:type="dxa"/>
          </w:tcPr>
          <w:p w:rsidR="004F2FCA" w:rsidRPr="007207C3" w:rsidRDefault="004F2FCA" w:rsidP="004F2FCA">
            <w:pPr>
              <w:rPr>
                <w:szCs w:val="24"/>
              </w:rPr>
            </w:pPr>
            <w:r>
              <w:rPr>
                <w:szCs w:val="24"/>
              </w:rPr>
              <w:t>Организация отдыха и оздоровления</w:t>
            </w:r>
          </w:p>
        </w:tc>
      </w:tr>
    </w:tbl>
    <w:p w:rsidR="00592600" w:rsidRPr="007207C3" w:rsidRDefault="00592600" w:rsidP="00592600">
      <w:pPr>
        <w:rPr>
          <w:szCs w:val="24"/>
        </w:rPr>
      </w:pPr>
    </w:p>
    <w:p w:rsidR="004F2FCA" w:rsidRDefault="004F2FCA" w:rsidP="00592600">
      <w:pPr>
        <w:ind w:firstLine="0"/>
        <w:rPr>
          <w:i/>
          <w:szCs w:val="24"/>
        </w:rPr>
      </w:pPr>
    </w:p>
    <w:p w:rsidR="00592600" w:rsidRPr="007207C3" w:rsidRDefault="00592600" w:rsidP="00592600">
      <w:pPr>
        <w:ind w:firstLine="0"/>
        <w:rPr>
          <w:i/>
          <w:szCs w:val="24"/>
        </w:rPr>
      </w:pPr>
      <w:r w:rsidRPr="007207C3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592600" w:rsidRPr="00886465" w:rsidTr="005B5052">
        <w:tc>
          <w:tcPr>
            <w:tcW w:w="959" w:type="dxa"/>
          </w:tcPr>
          <w:p w:rsidR="00592600" w:rsidRPr="007207C3" w:rsidRDefault="00592600" w:rsidP="005B5052">
            <w:pPr>
              <w:ind w:firstLine="0"/>
              <w:rPr>
                <w:szCs w:val="24"/>
              </w:rPr>
            </w:pPr>
            <w:r w:rsidRPr="007207C3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592600" w:rsidRPr="007207C3" w:rsidRDefault="00592600" w:rsidP="005B5052">
            <w:pPr>
              <w:ind w:firstLine="0"/>
              <w:rPr>
                <w:szCs w:val="24"/>
              </w:rPr>
            </w:pPr>
            <w:r w:rsidRPr="007207C3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592600" w:rsidRPr="007207C3" w:rsidRDefault="00592600" w:rsidP="005B5052">
            <w:pPr>
              <w:ind w:firstLine="0"/>
              <w:rPr>
                <w:szCs w:val="24"/>
              </w:rPr>
            </w:pPr>
            <w:r w:rsidRPr="007207C3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7207C3">
              <w:rPr>
                <w:szCs w:val="24"/>
              </w:rPr>
              <w:t>Результат внесения изменений</w:t>
            </w:r>
          </w:p>
        </w:tc>
      </w:tr>
      <w:tr w:rsidR="00592600" w:rsidRPr="00886465" w:rsidTr="005B5052">
        <w:tc>
          <w:tcPr>
            <w:tcW w:w="959" w:type="dxa"/>
          </w:tcPr>
          <w:p w:rsidR="00592600" w:rsidRPr="002C1F27" w:rsidRDefault="00C80313" w:rsidP="005B505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592600" w:rsidRPr="002C1F27" w:rsidRDefault="00C80313" w:rsidP="005B505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592600" w:rsidRPr="002C1F27" w:rsidRDefault="00C80313" w:rsidP="005B505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592600" w:rsidRPr="002C1F27" w:rsidRDefault="00C80313" w:rsidP="005B505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92600" w:rsidRPr="002C1F27" w:rsidRDefault="00592600" w:rsidP="00592600">
      <w:pPr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3601"/>
        <w:gridCol w:w="4940"/>
      </w:tblGrid>
      <w:tr w:rsidR="00592600" w:rsidRPr="00886465" w:rsidTr="00CD0C8A">
        <w:tc>
          <w:tcPr>
            <w:tcW w:w="804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01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40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01" w:type="dxa"/>
          </w:tcPr>
          <w:p w:rsidR="00CD0C8A" w:rsidRPr="005353AC" w:rsidRDefault="00CD0C8A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4 жилых благоустроенных корпуса на 216 человек;</w:t>
            </w:r>
          </w:p>
          <w:p w:rsidR="00CD0C8A" w:rsidRPr="005353AC" w:rsidRDefault="00CD0C8A" w:rsidP="00780B4B">
            <w:pPr>
              <w:jc w:val="both"/>
              <w:rPr>
                <w:szCs w:val="24"/>
              </w:rPr>
            </w:pPr>
          </w:p>
        </w:tc>
        <w:tc>
          <w:tcPr>
            <w:tcW w:w="4940" w:type="dxa"/>
          </w:tcPr>
          <w:p w:rsidR="00CD0C8A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Организация проживания и комфортных бытовых условий.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01" w:type="dxa"/>
          </w:tcPr>
          <w:p w:rsidR="00D50649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клуб-столовая на 216 посадочных мест;</w:t>
            </w:r>
          </w:p>
          <w:p w:rsidR="00CD0C8A" w:rsidRPr="005353AC" w:rsidRDefault="00CD0C8A" w:rsidP="00780B4B">
            <w:pPr>
              <w:jc w:val="both"/>
              <w:rPr>
                <w:szCs w:val="24"/>
              </w:rPr>
            </w:pPr>
          </w:p>
        </w:tc>
        <w:tc>
          <w:tcPr>
            <w:tcW w:w="4940" w:type="dxa"/>
          </w:tcPr>
          <w:p w:rsidR="00CD0C8A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Организация 5-ти разового питания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01" w:type="dxa"/>
          </w:tcPr>
          <w:p w:rsidR="00D50649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лицензированный медицинский блок;</w:t>
            </w:r>
          </w:p>
          <w:p w:rsidR="00CD0C8A" w:rsidRPr="005353AC" w:rsidRDefault="00CD0C8A" w:rsidP="00780B4B">
            <w:pPr>
              <w:jc w:val="both"/>
              <w:rPr>
                <w:szCs w:val="24"/>
              </w:rPr>
            </w:pPr>
          </w:p>
        </w:tc>
        <w:tc>
          <w:tcPr>
            <w:tcW w:w="4940" w:type="dxa"/>
          </w:tcPr>
          <w:p w:rsidR="00CD0C8A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Оказание профессиональной медицинской помощи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01" w:type="dxa"/>
          </w:tcPr>
          <w:p w:rsidR="00D50649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открытый стационарный бассейн;</w:t>
            </w:r>
          </w:p>
          <w:p w:rsidR="00CD0C8A" w:rsidRPr="005353AC" w:rsidRDefault="00CD0C8A" w:rsidP="00780B4B">
            <w:pPr>
              <w:jc w:val="both"/>
              <w:rPr>
                <w:szCs w:val="24"/>
              </w:rPr>
            </w:pPr>
          </w:p>
        </w:tc>
        <w:tc>
          <w:tcPr>
            <w:tcW w:w="4940" w:type="dxa"/>
          </w:tcPr>
          <w:p w:rsidR="00CD0C8A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Организация процесса купания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01" w:type="dxa"/>
          </w:tcPr>
          <w:p w:rsidR="00D50649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 xml:space="preserve">полоса препятствий в лесной </w:t>
            </w:r>
            <w:r w:rsidRPr="005353AC">
              <w:rPr>
                <w:szCs w:val="24"/>
              </w:rPr>
              <w:lastRenderedPageBreak/>
              <w:t>зоне, включающая в себя 11 элементов;</w:t>
            </w:r>
          </w:p>
          <w:p w:rsidR="00CD0C8A" w:rsidRPr="005353AC" w:rsidRDefault="00CD0C8A" w:rsidP="00780B4B">
            <w:pPr>
              <w:jc w:val="both"/>
              <w:rPr>
                <w:szCs w:val="24"/>
              </w:rPr>
            </w:pPr>
          </w:p>
        </w:tc>
        <w:tc>
          <w:tcPr>
            <w:tcW w:w="4940" w:type="dxa"/>
          </w:tcPr>
          <w:p w:rsidR="00CD0C8A" w:rsidRPr="005353AC" w:rsidRDefault="00D50649" w:rsidP="00026A5A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lastRenderedPageBreak/>
              <w:t>Организа</w:t>
            </w:r>
            <w:r w:rsidR="00551CEF" w:rsidRPr="005353AC">
              <w:rPr>
                <w:szCs w:val="24"/>
              </w:rPr>
              <w:t xml:space="preserve">ция военно-спортивных состязаний, </w:t>
            </w:r>
            <w:r w:rsidR="00551CEF" w:rsidRPr="005353AC">
              <w:rPr>
                <w:szCs w:val="24"/>
              </w:rPr>
              <w:lastRenderedPageBreak/>
              <w:t>с целью ознакомления и оздоровления детей.</w:t>
            </w:r>
          </w:p>
          <w:p w:rsidR="00BB719B" w:rsidRPr="005353AC" w:rsidRDefault="00BB719B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Обучение детей ориентированию на местности, оказанию первой помощи и выживанию в полевых условиях.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601" w:type="dxa"/>
          </w:tcPr>
          <w:p w:rsidR="00D50649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8 оборудованных помещений, вместимостью 30 человек, для проведения различных занятий;</w:t>
            </w:r>
          </w:p>
          <w:p w:rsidR="00CD0C8A" w:rsidRPr="005353AC" w:rsidRDefault="00CD0C8A" w:rsidP="00780B4B">
            <w:pPr>
              <w:jc w:val="both"/>
              <w:rPr>
                <w:szCs w:val="24"/>
              </w:rPr>
            </w:pPr>
          </w:p>
        </w:tc>
        <w:tc>
          <w:tcPr>
            <w:tcW w:w="4940" w:type="dxa"/>
          </w:tcPr>
          <w:p w:rsidR="00CD0C8A" w:rsidRPr="005353AC" w:rsidRDefault="00551CEF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Для проведения мастер-классов и мероприятий, помогающих детям и подросткам реализовать свои творческие способности.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01" w:type="dxa"/>
          </w:tcPr>
          <w:p w:rsidR="00CD0C8A" w:rsidRPr="005353AC" w:rsidRDefault="00D50649" w:rsidP="00850B6C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спортивный комплекс, включающий в себя футбольное поле, 2 волейбольные и 1 баскетбольную площа</w:t>
            </w:r>
            <w:r w:rsidR="00551CEF" w:rsidRPr="005353AC">
              <w:rPr>
                <w:szCs w:val="24"/>
              </w:rPr>
              <w:t>дки, а также спортивный городок, спортивный инвентарь</w:t>
            </w:r>
          </w:p>
        </w:tc>
        <w:tc>
          <w:tcPr>
            <w:tcW w:w="4940" w:type="dxa"/>
          </w:tcPr>
          <w:p w:rsidR="00CD0C8A" w:rsidRPr="005353AC" w:rsidRDefault="00551CEF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Проведение спортивных мероприятий, которые укрепляют здоровье, создают благоприятные условия для формирования здорового образа жизни.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01" w:type="dxa"/>
          </w:tcPr>
          <w:p w:rsidR="00D50649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 xml:space="preserve">уличные шатры </w:t>
            </w:r>
          </w:p>
          <w:p w:rsidR="00CD0C8A" w:rsidRPr="005353AC" w:rsidRDefault="00CD0C8A" w:rsidP="00780B4B">
            <w:pPr>
              <w:jc w:val="both"/>
              <w:rPr>
                <w:szCs w:val="24"/>
              </w:rPr>
            </w:pPr>
          </w:p>
        </w:tc>
        <w:tc>
          <w:tcPr>
            <w:tcW w:w="4940" w:type="dxa"/>
          </w:tcPr>
          <w:p w:rsidR="00CD0C8A" w:rsidRPr="005353AC" w:rsidRDefault="00551CEF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Для проведения мастер-классов и игр на свежем воздухе.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01" w:type="dxa"/>
          </w:tcPr>
          <w:p w:rsidR="00CD0C8A" w:rsidRPr="005353AC" w:rsidRDefault="00551CEF" w:rsidP="00850B6C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 xml:space="preserve">мультимедийное оборудование и </w:t>
            </w:r>
            <w:r w:rsidR="00D50649" w:rsidRPr="005353AC">
              <w:rPr>
                <w:szCs w:val="24"/>
              </w:rPr>
              <w:t>световое оборудование;</w:t>
            </w:r>
          </w:p>
        </w:tc>
        <w:tc>
          <w:tcPr>
            <w:tcW w:w="4940" w:type="dxa"/>
          </w:tcPr>
          <w:p w:rsidR="00CD0C8A" w:rsidRPr="005353AC" w:rsidRDefault="00551CEF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Для проведения массовых, р</w:t>
            </w:r>
            <w:r w:rsidR="00026A5A">
              <w:rPr>
                <w:szCs w:val="24"/>
              </w:rPr>
              <w:t>азвлекательных,</w:t>
            </w:r>
            <w:r w:rsidRPr="005353AC">
              <w:rPr>
                <w:szCs w:val="24"/>
              </w:rPr>
              <w:t xml:space="preserve"> вечерних программ и общелагерных мероприятий.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01" w:type="dxa"/>
          </w:tcPr>
          <w:p w:rsidR="00CD0C8A" w:rsidRPr="005353AC" w:rsidRDefault="00D50649" w:rsidP="00850B6C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лазертаг;</w:t>
            </w:r>
          </w:p>
        </w:tc>
        <w:tc>
          <w:tcPr>
            <w:tcW w:w="4940" w:type="dxa"/>
          </w:tcPr>
          <w:p w:rsidR="00BB719B" w:rsidRPr="005353AC" w:rsidRDefault="00BB719B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Организация военно-спортивных состязаний.</w:t>
            </w:r>
          </w:p>
          <w:p w:rsidR="00CD0C8A" w:rsidRPr="005353AC" w:rsidRDefault="00CD0C8A" w:rsidP="00780B4B">
            <w:pPr>
              <w:ind w:firstLine="0"/>
              <w:jc w:val="both"/>
              <w:rPr>
                <w:szCs w:val="24"/>
              </w:rPr>
            </w:pP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01" w:type="dxa"/>
          </w:tcPr>
          <w:p w:rsidR="00D50649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учебные луки, стрелы;</w:t>
            </w:r>
          </w:p>
          <w:p w:rsidR="00CD0C8A" w:rsidRPr="005353AC" w:rsidRDefault="00CD0C8A" w:rsidP="00780B4B">
            <w:pPr>
              <w:jc w:val="both"/>
              <w:rPr>
                <w:szCs w:val="24"/>
              </w:rPr>
            </w:pPr>
          </w:p>
        </w:tc>
        <w:tc>
          <w:tcPr>
            <w:tcW w:w="4940" w:type="dxa"/>
          </w:tcPr>
          <w:p w:rsidR="00CD0C8A" w:rsidRPr="005353AC" w:rsidRDefault="00BB719B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Проведение мастер-класса по осваиванию практических навыков стрельбы из лука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601" w:type="dxa"/>
          </w:tcPr>
          <w:p w:rsidR="00D50649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комплект сулиц;</w:t>
            </w:r>
          </w:p>
          <w:p w:rsidR="00CD0C8A" w:rsidRPr="005353AC" w:rsidRDefault="00CD0C8A" w:rsidP="00780B4B">
            <w:pPr>
              <w:jc w:val="both"/>
              <w:rPr>
                <w:szCs w:val="24"/>
              </w:rPr>
            </w:pPr>
          </w:p>
        </w:tc>
        <w:tc>
          <w:tcPr>
            <w:tcW w:w="4940" w:type="dxa"/>
          </w:tcPr>
          <w:p w:rsidR="00CD0C8A" w:rsidRPr="005353AC" w:rsidRDefault="00BB719B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Проведение мастер-класса по осваиванию практических навыков метания сулиц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601" w:type="dxa"/>
          </w:tcPr>
          <w:p w:rsidR="00D50649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оборудование для проведения игр «Хнефатафл» и «Кила»;</w:t>
            </w:r>
          </w:p>
          <w:p w:rsidR="00CD0C8A" w:rsidRPr="005353AC" w:rsidRDefault="00CD0C8A" w:rsidP="00780B4B">
            <w:pPr>
              <w:jc w:val="both"/>
              <w:rPr>
                <w:szCs w:val="24"/>
              </w:rPr>
            </w:pPr>
          </w:p>
        </w:tc>
        <w:tc>
          <w:tcPr>
            <w:tcW w:w="4940" w:type="dxa"/>
          </w:tcPr>
          <w:p w:rsidR="00CD0C8A" w:rsidRPr="005353AC" w:rsidRDefault="00A468DE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командные игры, обучающие участников военно- исторической смены особенностям военной стратегии и тактики.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601" w:type="dxa"/>
          </w:tcPr>
          <w:p w:rsidR="00CD0C8A" w:rsidRPr="005353AC" w:rsidRDefault="00D50649" w:rsidP="00850B6C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коллекция средневековых элементов для проведения выставок;</w:t>
            </w:r>
          </w:p>
        </w:tc>
        <w:tc>
          <w:tcPr>
            <w:tcW w:w="4940" w:type="dxa"/>
          </w:tcPr>
          <w:p w:rsidR="00CD0C8A" w:rsidRPr="005353AC" w:rsidRDefault="00A468DE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Изучение военной истории Отечества, памятных дат, дней воинской славы, персоналий, воинских традиций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601" w:type="dxa"/>
          </w:tcPr>
          <w:p w:rsidR="00CD0C8A" w:rsidRPr="005353AC" w:rsidRDefault="00D50649" w:rsidP="00850B6C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 xml:space="preserve">оборудование для организации обучения средневековому </w:t>
            </w:r>
            <w:r w:rsidRPr="005353AC">
              <w:rPr>
                <w:szCs w:val="24"/>
              </w:rPr>
              <w:lastRenderedPageBreak/>
              <w:t>фехтованию;</w:t>
            </w:r>
          </w:p>
        </w:tc>
        <w:tc>
          <w:tcPr>
            <w:tcW w:w="4940" w:type="dxa"/>
          </w:tcPr>
          <w:p w:rsidR="00CD0C8A" w:rsidRPr="005353AC" w:rsidRDefault="00A468DE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lastRenderedPageBreak/>
              <w:t xml:space="preserve">Погружение детей и подростков в исторические реалии героической эпохи </w:t>
            </w:r>
            <w:r w:rsidRPr="005353AC">
              <w:rPr>
                <w:szCs w:val="24"/>
              </w:rPr>
              <w:lastRenderedPageBreak/>
              <w:t>Древней Руси</w:t>
            </w:r>
          </w:p>
        </w:tc>
      </w:tr>
      <w:tr w:rsidR="00CD0C8A" w:rsidRPr="00886465" w:rsidTr="00CD0C8A">
        <w:tc>
          <w:tcPr>
            <w:tcW w:w="804" w:type="dxa"/>
          </w:tcPr>
          <w:p w:rsidR="00CD0C8A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3601" w:type="dxa"/>
          </w:tcPr>
          <w:p w:rsidR="00CD0C8A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модели оружия АК-74;</w:t>
            </w:r>
          </w:p>
        </w:tc>
        <w:tc>
          <w:tcPr>
            <w:tcW w:w="4940" w:type="dxa"/>
          </w:tcPr>
          <w:p w:rsidR="00CD0C8A" w:rsidRPr="005353AC" w:rsidRDefault="00BB719B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Проведение мастер-класса по осваиванию практических навыков при сборке и разборке автомата.</w:t>
            </w:r>
          </w:p>
        </w:tc>
      </w:tr>
      <w:tr w:rsidR="00D50649" w:rsidRPr="00886465" w:rsidTr="00CD0C8A">
        <w:tc>
          <w:tcPr>
            <w:tcW w:w="804" w:type="dxa"/>
          </w:tcPr>
          <w:p w:rsidR="00D50649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601" w:type="dxa"/>
          </w:tcPr>
          <w:p w:rsidR="00D50649" w:rsidRPr="005353AC" w:rsidRDefault="00D50649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 xml:space="preserve">комплекты ОЗК; </w:t>
            </w:r>
          </w:p>
          <w:p w:rsidR="00D50649" w:rsidRPr="005353AC" w:rsidRDefault="00D50649" w:rsidP="00780B4B">
            <w:pPr>
              <w:jc w:val="both"/>
              <w:rPr>
                <w:szCs w:val="24"/>
              </w:rPr>
            </w:pPr>
          </w:p>
        </w:tc>
        <w:tc>
          <w:tcPr>
            <w:tcW w:w="4940" w:type="dxa"/>
          </w:tcPr>
          <w:p w:rsidR="00D50649" w:rsidRPr="005353AC" w:rsidRDefault="00BB719B" w:rsidP="00780B4B">
            <w:pPr>
              <w:ind w:firstLine="0"/>
              <w:jc w:val="both"/>
              <w:rPr>
                <w:szCs w:val="24"/>
              </w:rPr>
            </w:pPr>
            <w:r w:rsidRPr="005353AC">
              <w:rPr>
                <w:szCs w:val="24"/>
              </w:rPr>
              <w:t>Проведение мастер-класса по осваиванию практических навыков по использованию комплектов ОЗК.</w:t>
            </w:r>
          </w:p>
        </w:tc>
      </w:tr>
    </w:tbl>
    <w:p w:rsidR="00850B6C" w:rsidRDefault="00850B6C" w:rsidP="00592600">
      <w:pPr>
        <w:ind w:firstLine="0"/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p w:rsidR="00592600" w:rsidRPr="002C1F27" w:rsidRDefault="00592600" w:rsidP="00592600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592600" w:rsidRPr="00886465" w:rsidTr="005B5052">
        <w:tc>
          <w:tcPr>
            <w:tcW w:w="675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785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592600" w:rsidRPr="00886465" w:rsidTr="005B5052">
        <w:tc>
          <w:tcPr>
            <w:tcW w:w="675" w:type="dxa"/>
          </w:tcPr>
          <w:p w:rsidR="00592600" w:rsidRPr="002C1F27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5B5052" w:rsidRPr="00B461B8" w:rsidRDefault="005B5052" w:rsidP="00B461B8">
            <w:pPr>
              <w:ind w:firstLine="0"/>
              <w:jc w:val="both"/>
              <w:rPr>
                <w:szCs w:val="24"/>
              </w:rPr>
            </w:pPr>
            <w:r w:rsidRPr="00B461B8">
              <w:rPr>
                <w:szCs w:val="24"/>
              </w:rPr>
              <w:t>Дети и подростки в возрасте от 7 до 17 лет:</w:t>
            </w:r>
          </w:p>
          <w:p w:rsidR="005B5052" w:rsidRPr="00B461B8" w:rsidRDefault="005B5052" w:rsidP="00B461B8">
            <w:pPr>
              <w:ind w:firstLine="0"/>
              <w:jc w:val="both"/>
              <w:rPr>
                <w:szCs w:val="24"/>
              </w:rPr>
            </w:pPr>
            <w:r w:rsidRPr="00B461B8">
              <w:rPr>
                <w:szCs w:val="24"/>
              </w:rPr>
              <w:t>- проживающие в Томской области;</w:t>
            </w:r>
          </w:p>
          <w:p w:rsidR="005B5052" w:rsidRPr="00B461B8" w:rsidRDefault="005B5052" w:rsidP="00B461B8">
            <w:pPr>
              <w:ind w:firstLine="0"/>
              <w:jc w:val="both"/>
              <w:rPr>
                <w:szCs w:val="24"/>
              </w:rPr>
            </w:pPr>
            <w:r w:rsidRPr="00B461B8">
              <w:rPr>
                <w:szCs w:val="24"/>
              </w:rPr>
              <w:t>- обучающиеся в общеобразовательных учреждениях, кадетских классах и военно-патриотических клубах;</w:t>
            </w:r>
          </w:p>
          <w:p w:rsidR="005B5052" w:rsidRPr="00B461B8" w:rsidRDefault="005B5052" w:rsidP="00B461B8">
            <w:pPr>
              <w:ind w:firstLine="0"/>
              <w:jc w:val="both"/>
              <w:rPr>
                <w:szCs w:val="24"/>
              </w:rPr>
            </w:pPr>
            <w:r w:rsidRPr="00B461B8">
              <w:rPr>
                <w:szCs w:val="24"/>
              </w:rPr>
              <w:t>- из многодетных, неполных, малообеспеченных семей, сироты;</w:t>
            </w:r>
          </w:p>
          <w:p w:rsidR="00592600" w:rsidRPr="00B461B8" w:rsidRDefault="005B5052" w:rsidP="00B461B8">
            <w:pPr>
              <w:ind w:firstLine="0"/>
              <w:jc w:val="both"/>
              <w:rPr>
                <w:szCs w:val="24"/>
              </w:rPr>
            </w:pPr>
            <w:r w:rsidRPr="00B461B8">
              <w:rPr>
                <w:szCs w:val="24"/>
              </w:rPr>
              <w:t>- состоящие на учетах ВШК, КДН, ПДН.</w:t>
            </w:r>
            <w:r w:rsidRPr="00B461B8">
              <w:rPr>
                <w:szCs w:val="24"/>
              </w:rPr>
              <w:br/>
            </w:r>
          </w:p>
        </w:tc>
        <w:tc>
          <w:tcPr>
            <w:tcW w:w="4785" w:type="dxa"/>
          </w:tcPr>
          <w:p w:rsidR="00592600" w:rsidRPr="00B461B8" w:rsidRDefault="005B5052" w:rsidP="00850B6C">
            <w:pPr>
              <w:ind w:firstLine="0"/>
              <w:jc w:val="both"/>
              <w:rPr>
                <w:szCs w:val="24"/>
              </w:rPr>
            </w:pPr>
            <w:r w:rsidRPr="00B461B8">
              <w:rPr>
                <w:szCs w:val="24"/>
              </w:rPr>
              <w:t>Подростки осваивают и овладевают разнообразными навыками, закрепляют и применяют на практике теоретические знания, укрепляют здоровье, создаются благоприятные условия для формирования здорового образа жизни, а также положительной модели патриотического воспитания. Настоящая программа способствует развитию морально-волевых качеств личности человека и гражданина, расширяет кругозор подростка, дает возможность применить практические знания в различных условиях на местности.</w:t>
            </w:r>
          </w:p>
        </w:tc>
      </w:tr>
      <w:tr w:rsidR="005B5052" w:rsidRPr="00886465" w:rsidTr="005B5052">
        <w:tc>
          <w:tcPr>
            <w:tcW w:w="675" w:type="dxa"/>
          </w:tcPr>
          <w:p w:rsidR="005B5052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5B5052" w:rsidRPr="00B461B8" w:rsidRDefault="0096175B" w:rsidP="00B461B8">
            <w:pPr>
              <w:ind w:firstLine="0"/>
              <w:jc w:val="both"/>
              <w:rPr>
                <w:szCs w:val="24"/>
              </w:rPr>
            </w:pPr>
            <w:r w:rsidRPr="00B461B8">
              <w:rPr>
                <w:szCs w:val="24"/>
              </w:rPr>
              <w:t>Члены МООО «РСО», практиканты педагогических ВУЗов</w:t>
            </w:r>
          </w:p>
        </w:tc>
        <w:tc>
          <w:tcPr>
            <w:tcW w:w="4785" w:type="dxa"/>
          </w:tcPr>
          <w:p w:rsidR="005B5052" w:rsidRPr="00B461B8" w:rsidRDefault="0096175B" w:rsidP="00B461B8">
            <w:pPr>
              <w:ind w:firstLine="0"/>
              <w:jc w:val="both"/>
              <w:rPr>
                <w:szCs w:val="24"/>
              </w:rPr>
            </w:pPr>
            <w:r w:rsidRPr="00B461B8">
              <w:rPr>
                <w:szCs w:val="24"/>
              </w:rPr>
              <w:t>Получение педагогического опыта, опыта организации и проведения массовых мероприятий,</w:t>
            </w:r>
            <w:r w:rsidR="00B461B8">
              <w:rPr>
                <w:szCs w:val="24"/>
              </w:rPr>
              <w:t xml:space="preserve"> </w:t>
            </w:r>
            <w:r w:rsidRPr="00B461B8">
              <w:rPr>
                <w:szCs w:val="24"/>
              </w:rPr>
              <w:t>прохождение педагогической практики и оформление отчётных документов по ней. Для членов студенческих отрядов учёт трудовых показателей и производственной деятельности.</w:t>
            </w:r>
          </w:p>
        </w:tc>
      </w:tr>
      <w:tr w:rsidR="0096175B" w:rsidRPr="00886465" w:rsidTr="005B5052">
        <w:tc>
          <w:tcPr>
            <w:tcW w:w="675" w:type="dxa"/>
          </w:tcPr>
          <w:p w:rsidR="0096175B" w:rsidRDefault="005353AC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96175B" w:rsidRPr="00B461B8" w:rsidRDefault="0096175B" w:rsidP="00B461B8">
            <w:pPr>
              <w:ind w:firstLine="0"/>
              <w:jc w:val="both"/>
              <w:rPr>
                <w:szCs w:val="24"/>
              </w:rPr>
            </w:pPr>
            <w:r w:rsidRPr="00B461B8">
              <w:rPr>
                <w:szCs w:val="24"/>
              </w:rPr>
              <w:t>Организации, занимающиеся предоставлением мастер-классов, выставок, оборудования для запланированных мероприятий.</w:t>
            </w:r>
          </w:p>
        </w:tc>
        <w:tc>
          <w:tcPr>
            <w:tcW w:w="4785" w:type="dxa"/>
          </w:tcPr>
          <w:p w:rsidR="0096175B" w:rsidRPr="00B461B8" w:rsidRDefault="0096175B" w:rsidP="00B461B8">
            <w:pPr>
              <w:ind w:firstLine="0"/>
              <w:jc w:val="both"/>
              <w:rPr>
                <w:szCs w:val="24"/>
              </w:rPr>
            </w:pPr>
            <w:r w:rsidRPr="00B461B8">
              <w:rPr>
                <w:szCs w:val="24"/>
              </w:rPr>
              <w:t>Поддержка значимости деятельности патриотического направления, непосредственно, финансовая выгода.</w:t>
            </w:r>
          </w:p>
        </w:tc>
      </w:tr>
    </w:tbl>
    <w:p w:rsidR="00592600" w:rsidRPr="002C1F27" w:rsidRDefault="00592600" w:rsidP="00592600">
      <w:pPr>
        <w:rPr>
          <w:szCs w:val="24"/>
        </w:rPr>
      </w:pPr>
    </w:p>
    <w:p w:rsidR="00066909" w:rsidRDefault="00592600" w:rsidP="00592600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>. Затраты на реализацию практики</w:t>
      </w:r>
    </w:p>
    <w:p w:rsidR="00066909" w:rsidRPr="00641DA8" w:rsidRDefault="00066909" w:rsidP="00641DA8">
      <w:pPr>
        <w:ind w:firstLine="0"/>
        <w:jc w:val="center"/>
        <w:rPr>
          <w:b/>
          <w:szCs w:val="24"/>
        </w:rPr>
      </w:pPr>
      <w:r w:rsidRPr="00641DA8">
        <w:rPr>
          <w:b/>
          <w:szCs w:val="24"/>
        </w:rPr>
        <w:t>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2826"/>
        <w:gridCol w:w="2200"/>
        <w:gridCol w:w="2082"/>
      </w:tblGrid>
      <w:tr w:rsidR="00066909" w:rsidRPr="00641DA8" w:rsidTr="003E357A">
        <w:tc>
          <w:tcPr>
            <w:tcW w:w="2237" w:type="dxa"/>
          </w:tcPr>
          <w:p w:rsidR="00066909" w:rsidRPr="00641DA8" w:rsidRDefault="00066909" w:rsidP="00641DA8">
            <w:pPr>
              <w:ind w:firstLine="0"/>
              <w:rPr>
                <w:szCs w:val="24"/>
              </w:rPr>
            </w:pPr>
            <w:r w:rsidRPr="00641DA8">
              <w:rPr>
                <w:szCs w:val="24"/>
              </w:rPr>
              <w:t>№</w:t>
            </w:r>
          </w:p>
        </w:tc>
        <w:tc>
          <w:tcPr>
            <w:tcW w:w="2826" w:type="dxa"/>
          </w:tcPr>
          <w:p w:rsidR="00066909" w:rsidRPr="00641DA8" w:rsidRDefault="00066909" w:rsidP="00641DA8">
            <w:pPr>
              <w:ind w:firstLine="0"/>
              <w:rPr>
                <w:szCs w:val="24"/>
              </w:rPr>
            </w:pPr>
            <w:r w:rsidRPr="00641DA8">
              <w:rPr>
                <w:szCs w:val="24"/>
              </w:rPr>
              <w:t xml:space="preserve">Статья затрат </w:t>
            </w:r>
          </w:p>
        </w:tc>
        <w:tc>
          <w:tcPr>
            <w:tcW w:w="2200" w:type="dxa"/>
          </w:tcPr>
          <w:p w:rsidR="00066909" w:rsidRPr="00641DA8" w:rsidRDefault="00066909" w:rsidP="00641DA8">
            <w:pPr>
              <w:ind w:firstLine="0"/>
              <w:rPr>
                <w:szCs w:val="24"/>
              </w:rPr>
            </w:pPr>
            <w:r w:rsidRPr="00641DA8">
              <w:rPr>
                <w:szCs w:val="24"/>
              </w:rPr>
              <w:t xml:space="preserve">Объем затрат </w:t>
            </w:r>
          </w:p>
        </w:tc>
        <w:tc>
          <w:tcPr>
            <w:tcW w:w="2082" w:type="dxa"/>
          </w:tcPr>
          <w:p w:rsidR="00066909" w:rsidRPr="00641DA8" w:rsidRDefault="00066909" w:rsidP="00641DA8">
            <w:pPr>
              <w:ind w:firstLine="0"/>
              <w:rPr>
                <w:szCs w:val="24"/>
              </w:rPr>
            </w:pPr>
            <w:r w:rsidRPr="003E357A">
              <w:rPr>
                <w:szCs w:val="24"/>
              </w:rPr>
              <w:t>Источник финансирования</w:t>
            </w:r>
          </w:p>
        </w:tc>
      </w:tr>
      <w:tr w:rsidR="00E06DDF" w:rsidRPr="004F2FCA" w:rsidTr="003E357A">
        <w:tc>
          <w:tcPr>
            <w:tcW w:w="2237" w:type="dxa"/>
            <w:vAlign w:val="center"/>
          </w:tcPr>
          <w:p w:rsidR="00E06DDF" w:rsidRPr="00641DA8" w:rsidRDefault="00E06DDF" w:rsidP="00E06DDF">
            <w:pPr>
              <w:ind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2826" w:type="dxa"/>
            <w:vAlign w:val="center"/>
          </w:tcPr>
          <w:p w:rsidR="00E06DDF" w:rsidRPr="004F2FCA" w:rsidRDefault="00E06DDF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Доставка участников (3 автобуса (марка) х 350 руб. х 2 рейса)</w:t>
            </w:r>
          </w:p>
          <w:p w:rsidR="00E06DDF" w:rsidRPr="004F2FCA" w:rsidRDefault="00E06DDF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Маршрут движения:</w:t>
            </w:r>
          </w:p>
        </w:tc>
        <w:tc>
          <w:tcPr>
            <w:tcW w:w="2200" w:type="dxa"/>
            <w:vAlign w:val="center"/>
          </w:tcPr>
          <w:p w:rsidR="00E06DDF" w:rsidRPr="004F2FCA" w:rsidRDefault="00E06DDF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72 000,00 руб.</w:t>
            </w:r>
          </w:p>
        </w:tc>
        <w:tc>
          <w:tcPr>
            <w:tcW w:w="2082" w:type="dxa"/>
            <w:vMerge w:val="restart"/>
            <w:vAlign w:val="center"/>
          </w:tcPr>
          <w:p w:rsidR="00E06DDF" w:rsidRPr="004F2FCA" w:rsidRDefault="00E06DDF" w:rsidP="00836638">
            <w:pPr>
              <w:ind w:firstLine="0"/>
              <w:jc w:val="center"/>
              <w:rPr>
                <w:rFonts w:eastAsia="Times New Roman"/>
                <w:bCs/>
                <w:szCs w:val="24"/>
              </w:rPr>
            </w:pPr>
            <w:r w:rsidRPr="004F2FCA">
              <w:rPr>
                <w:szCs w:val="24"/>
                <w:shd w:val="clear" w:color="auto" w:fill="FFFFFF"/>
              </w:rPr>
              <w:t>Общероссиийская общеественно-госудаарственная организаация «Россиийское военно-историическое общество»</w:t>
            </w:r>
          </w:p>
        </w:tc>
      </w:tr>
      <w:tr w:rsidR="00E06DDF" w:rsidRPr="004F2FCA" w:rsidTr="003E357A">
        <w:tc>
          <w:tcPr>
            <w:tcW w:w="2237" w:type="dxa"/>
            <w:vAlign w:val="center"/>
          </w:tcPr>
          <w:p w:rsidR="00E06DDF" w:rsidRPr="00641DA8" w:rsidRDefault="00E06DDF" w:rsidP="00E06DDF">
            <w:pPr>
              <w:ind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2826" w:type="dxa"/>
            <w:vAlign w:val="center"/>
          </w:tcPr>
          <w:p w:rsidR="00E06DDF" w:rsidRPr="004F2FCA" w:rsidRDefault="00E06DDF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 xml:space="preserve">Услуга по организации и проведению культурно досуговых, информационно просветительских мероприятий </w:t>
            </w:r>
          </w:p>
        </w:tc>
        <w:tc>
          <w:tcPr>
            <w:tcW w:w="2200" w:type="dxa"/>
            <w:vAlign w:val="center"/>
          </w:tcPr>
          <w:p w:rsidR="00E06DDF" w:rsidRPr="004F2FCA" w:rsidRDefault="00E06DDF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106 000,00 руб.</w:t>
            </w:r>
          </w:p>
        </w:tc>
        <w:tc>
          <w:tcPr>
            <w:tcW w:w="2082" w:type="dxa"/>
            <w:vMerge/>
            <w:vAlign w:val="center"/>
          </w:tcPr>
          <w:p w:rsidR="00E06DDF" w:rsidRPr="004F2FCA" w:rsidRDefault="00E06DDF" w:rsidP="00641DA8">
            <w:pPr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E06DDF" w:rsidRPr="004F2FCA" w:rsidTr="003E357A">
        <w:tc>
          <w:tcPr>
            <w:tcW w:w="2237" w:type="dxa"/>
            <w:vAlign w:val="center"/>
          </w:tcPr>
          <w:p w:rsidR="00E06DDF" w:rsidRPr="00641DA8" w:rsidRDefault="00E06DDF" w:rsidP="00E06DDF">
            <w:pPr>
              <w:ind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3</w:t>
            </w:r>
          </w:p>
        </w:tc>
        <w:tc>
          <w:tcPr>
            <w:tcW w:w="2826" w:type="dxa"/>
          </w:tcPr>
          <w:p w:rsidR="00E06DDF" w:rsidRPr="004F2FCA" w:rsidRDefault="00E06DDF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Услуга по организации и проведению прикладных мероприятий</w:t>
            </w:r>
          </w:p>
        </w:tc>
        <w:tc>
          <w:tcPr>
            <w:tcW w:w="2200" w:type="dxa"/>
            <w:vAlign w:val="center"/>
          </w:tcPr>
          <w:p w:rsidR="00E06DDF" w:rsidRPr="004F2FCA" w:rsidRDefault="00E06DDF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</w:p>
          <w:p w:rsidR="00E06DDF" w:rsidRPr="004F2FCA" w:rsidRDefault="00E06DDF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159 000,00 руб.</w:t>
            </w:r>
          </w:p>
        </w:tc>
        <w:tc>
          <w:tcPr>
            <w:tcW w:w="2082" w:type="dxa"/>
            <w:vMerge/>
            <w:vAlign w:val="center"/>
          </w:tcPr>
          <w:p w:rsidR="00E06DDF" w:rsidRPr="004F2FCA" w:rsidRDefault="00E06DDF" w:rsidP="00641DA8">
            <w:pPr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E06DDF" w:rsidRPr="004F2FCA" w:rsidTr="003E357A">
        <w:tc>
          <w:tcPr>
            <w:tcW w:w="2237" w:type="dxa"/>
            <w:vAlign w:val="center"/>
          </w:tcPr>
          <w:p w:rsidR="00E06DDF" w:rsidRPr="00641DA8" w:rsidRDefault="00E06DDF" w:rsidP="00E06DDF">
            <w:pPr>
              <w:ind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</w:t>
            </w:r>
          </w:p>
        </w:tc>
        <w:tc>
          <w:tcPr>
            <w:tcW w:w="2826" w:type="dxa"/>
            <w:vAlign w:val="center"/>
          </w:tcPr>
          <w:p w:rsidR="00E06DDF" w:rsidRPr="004F2FCA" w:rsidRDefault="00E06DDF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Услуга по организации и проведению мероприятий военно-исторических тематики</w:t>
            </w:r>
          </w:p>
        </w:tc>
        <w:tc>
          <w:tcPr>
            <w:tcW w:w="2200" w:type="dxa"/>
            <w:vAlign w:val="center"/>
          </w:tcPr>
          <w:p w:rsidR="00E06DDF" w:rsidRPr="004F2FCA" w:rsidRDefault="00E06DDF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51 000,00 руб.</w:t>
            </w:r>
          </w:p>
          <w:p w:rsidR="00E06DDF" w:rsidRPr="004F2FCA" w:rsidRDefault="00E06DDF" w:rsidP="00641DA8">
            <w:pPr>
              <w:pStyle w:val="21"/>
              <w:spacing w:line="36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E06DDF" w:rsidRPr="004F2FCA" w:rsidRDefault="00E06DDF" w:rsidP="00641DA8">
            <w:pPr>
              <w:jc w:val="center"/>
              <w:rPr>
                <w:rFonts w:eastAsia="Times New Roman"/>
                <w:bCs/>
                <w:szCs w:val="24"/>
              </w:rPr>
            </w:pPr>
          </w:p>
        </w:tc>
      </w:tr>
      <w:tr w:rsidR="00641DA8" w:rsidRPr="00641DA8" w:rsidTr="005F6277">
        <w:trPr>
          <w:trHeight w:val="1252"/>
        </w:trPr>
        <w:tc>
          <w:tcPr>
            <w:tcW w:w="9345" w:type="dxa"/>
            <w:gridSpan w:val="4"/>
            <w:vAlign w:val="center"/>
          </w:tcPr>
          <w:p w:rsidR="00641DA8" w:rsidRPr="004F2FCA" w:rsidRDefault="00641DA8" w:rsidP="00641DA8">
            <w:pPr>
              <w:ind w:firstLine="0"/>
              <w:rPr>
                <w:szCs w:val="24"/>
              </w:rPr>
            </w:pPr>
            <w:r w:rsidRPr="004F2FCA">
              <w:rPr>
                <w:szCs w:val="24"/>
              </w:rPr>
              <w:t>ИТОГО:</w:t>
            </w:r>
          </w:p>
          <w:p w:rsidR="00641DA8" w:rsidRPr="004F2FCA" w:rsidRDefault="00641DA8" w:rsidP="00641DA8">
            <w:pPr>
              <w:ind w:firstLine="0"/>
              <w:rPr>
                <w:szCs w:val="24"/>
              </w:rPr>
            </w:pPr>
            <w:r w:rsidRPr="004F2FCA">
              <w:rPr>
                <w:szCs w:val="24"/>
              </w:rPr>
              <w:t>457 840,00 руб.</w:t>
            </w:r>
          </w:p>
          <w:p w:rsidR="00641DA8" w:rsidRPr="004F2FCA" w:rsidRDefault="00641DA8" w:rsidP="00641DA8">
            <w:pPr>
              <w:ind w:firstLine="0"/>
              <w:rPr>
                <w:szCs w:val="24"/>
              </w:rPr>
            </w:pPr>
            <w:r w:rsidRPr="004F2FCA">
              <w:rPr>
                <w:szCs w:val="24"/>
              </w:rPr>
              <w:t>В том числе НДС 18%</w:t>
            </w:r>
          </w:p>
          <w:p w:rsidR="00641DA8" w:rsidRPr="00641DA8" w:rsidRDefault="00641DA8" w:rsidP="00641DA8">
            <w:pPr>
              <w:ind w:firstLine="0"/>
              <w:rPr>
                <w:rFonts w:eastAsia="Times New Roman"/>
                <w:bCs/>
                <w:szCs w:val="24"/>
              </w:rPr>
            </w:pPr>
            <w:r w:rsidRPr="004F2FCA">
              <w:rPr>
                <w:szCs w:val="24"/>
              </w:rPr>
              <w:t>69 840, 00 руб.</w:t>
            </w:r>
          </w:p>
        </w:tc>
      </w:tr>
    </w:tbl>
    <w:p w:rsidR="00066909" w:rsidRDefault="00066909" w:rsidP="00592600">
      <w:pPr>
        <w:ind w:firstLine="0"/>
        <w:rPr>
          <w:szCs w:val="24"/>
        </w:rPr>
      </w:pPr>
    </w:p>
    <w:p w:rsidR="00592600" w:rsidRPr="00066909" w:rsidRDefault="00066909" w:rsidP="00066909">
      <w:pPr>
        <w:ind w:firstLine="0"/>
        <w:jc w:val="center"/>
        <w:rPr>
          <w:b/>
          <w:szCs w:val="24"/>
        </w:rPr>
      </w:pPr>
      <w:r w:rsidRPr="00066909">
        <w:rPr>
          <w:b/>
          <w:szCs w:val="24"/>
        </w:rPr>
        <w:t>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519"/>
        <w:gridCol w:w="2336"/>
        <w:gridCol w:w="2082"/>
      </w:tblGrid>
      <w:tr w:rsidR="005B5052" w:rsidRPr="00641DA8" w:rsidTr="00111A49">
        <w:tc>
          <w:tcPr>
            <w:tcW w:w="2408" w:type="dxa"/>
          </w:tcPr>
          <w:p w:rsidR="00592600" w:rsidRPr="00641DA8" w:rsidRDefault="00592600" w:rsidP="00641DA8">
            <w:pPr>
              <w:ind w:firstLine="0"/>
              <w:rPr>
                <w:szCs w:val="24"/>
              </w:rPr>
            </w:pPr>
            <w:r w:rsidRPr="00641DA8">
              <w:rPr>
                <w:szCs w:val="24"/>
              </w:rPr>
              <w:t>№</w:t>
            </w:r>
          </w:p>
        </w:tc>
        <w:tc>
          <w:tcPr>
            <w:tcW w:w="2519" w:type="dxa"/>
          </w:tcPr>
          <w:p w:rsidR="00592600" w:rsidRPr="00641DA8" w:rsidRDefault="00592600" w:rsidP="00641DA8">
            <w:pPr>
              <w:ind w:firstLine="0"/>
              <w:rPr>
                <w:szCs w:val="24"/>
              </w:rPr>
            </w:pPr>
            <w:r w:rsidRPr="00641DA8">
              <w:rPr>
                <w:szCs w:val="24"/>
              </w:rPr>
              <w:t xml:space="preserve">Статья затрат </w:t>
            </w:r>
          </w:p>
        </w:tc>
        <w:tc>
          <w:tcPr>
            <w:tcW w:w="2336" w:type="dxa"/>
          </w:tcPr>
          <w:p w:rsidR="00592600" w:rsidRPr="00641DA8" w:rsidRDefault="00592600" w:rsidP="00641DA8">
            <w:pPr>
              <w:ind w:firstLine="0"/>
              <w:rPr>
                <w:szCs w:val="24"/>
              </w:rPr>
            </w:pPr>
            <w:r w:rsidRPr="00641DA8">
              <w:rPr>
                <w:szCs w:val="24"/>
              </w:rPr>
              <w:t xml:space="preserve">Объем затрат </w:t>
            </w:r>
          </w:p>
        </w:tc>
        <w:tc>
          <w:tcPr>
            <w:tcW w:w="2082" w:type="dxa"/>
          </w:tcPr>
          <w:p w:rsidR="00592600" w:rsidRPr="00641DA8" w:rsidRDefault="00592600" w:rsidP="00641DA8">
            <w:pPr>
              <w:ind w:firstLine="0"/>
              <w:rPr>
                <w:szCs w:val="24"/>
              </w:rPr>
            </w:pPr>
            <w:r w:rsidRPr="00E06DDF">
              <w:rPr>
                <w:szCs w:val="24"/>
              </w:rPr>
              <w:t xml:space="preserve">Источник </w:t>
            </w:r>
            <w:r w:rsidRPr="00E06DDF">
              <w:rPr>
                <w:szCs w:val="24"/>
              </w:rPr>
              <w:lastRenderedPageBreak/>
              <w:t>финансирования</w:t>
            </w:r>
          </w:p>
        </w:tc>
      </w:tr>
      <w:tr w:rsidR="00836638" w:rsidRPr="00641DA8" w:rsidTr="00111A49">
        <w:tc>
          <w:tcPr>
            <w:tcW w:w="2408" w:type="dxa"/>
            <w:vAlign w:val="center"/>
          </w:tcPr>
          <w:p w:rsidR="00836638" w:rsidRPr="00836638" w:rsidRDefault="00836638" w:rsidP="00836638">
            <w:pPr>
              <w:ind w:firstLine="0"/>
              <w:jc w:val="center"/>
              <w:rPr>
                <w:rFonts w:eastAsia="Times New Roman"/>
                <w:bCs/>
                <w:szCs w:val="24"/>
              </w:rPr>
            </w:pPr>
            <w:r w:rsidRPr="00836638">
              <w:rPr>
                <w:rFonts w:eastAsia="Times New Roman"/>
                <w:bCs/>
                <w:szCs w:val="24"/>
              </w:rPr>
              <w:lastRenderedPageBreak/>
              <w:t>1</w:t>
            </w:r>
          </w:p>
        </w:tc>
        <w:tc>
          <w:tcPr>
            <w:tcW w:w="2519" w:type="dxa"/>
            <w:vAlign w:val="center"/>
          </w:tcPr>
          <w:p w:rsidR="00836638" w:rsidRPr="004F2FCA" w:rsidRDefault="00836638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Услуга по организации и проведению культурно досуговых информационно просветительских мероприятий</w:t>
            </w:r>
          </w:p>
        </w:tc>
        <w:tc>
          <w:tcPr>
            <w:tcW w:w="2336" w:type="dxa"/>
            <w:vAlign w:val="center"/>
          </w:tcPr>
          <w:p w:rsidR="00836638" w:rsidRPr="004F2FCA" w:rsidRDefault="00836638" w:rsidP="00641DA8">
            <w:pPr>
              <w:ind w:firstLine="0"/>
              <w:jc w:val="center"/>
              <w:rPr>
                <w:szCs w:val="24"/>
              </w:rPr>
            </w:pPr>
            <w:r w:rsidRPr="004F2FCA">
              <w:rPr>
                <w:szCs w:val="24"/>
              </w:rPr>
              <w:t>65 000,00 руб.</w:t>
            </w:r>
          </w:p>
        </w:tc>
        <w:tc>
          <w:tcPr>
            <w:tcW w:w="2082" w:type="dxa"/>
            <w:vMerge w:val="restart"/>
            <w:vAlign w:val="center"/>
          </w:tcPr>
          <w:p w:rsidR="00836638" w:rsidRPr="00641DA8" w:rsidRDefault="00836638" w:rsidP="00836638">
            <w:pPr>
              <w:ind w:firstLine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szCs w:val="24"/>
                <w:shd w:val="clear" w:color="auto" w:fill="FFFFFF"/>
              </w:rPr>
              <w:t>Общероссиийская общеественно-госудаарственная организаация «Россиийское военно-историическое о</w:t>
            </w:r>
            <w:r w:rsidRPr="003E357A">
              <w:rPr>
                <w:szCs w:val="24"/>
                <w:shd w:val="clear" w:color="auto" w:fill="FFFFFF"/>
              </w:rPr>
              <w:t>бщество»</w:t>
            </w:r>
          </w:p>
        </w:tc>
      </w:tr>
      <w:tr w:rsidR="00836638" w:rsidRPr="00641DA8" w:rsidTr="00111A49">
        <w:tc>
          <w:tcPr>
            <w:tcW w:w="2408" w:type="dxa"/>
            <w:vAlign w:val="center"/>
          </w:tcPr>
          <w:p w:rsidR="00836638" w:rsidRPr="00836638" w:rsidRDefault="00836638" w:rsidP="00836638">
            <w:pPr>
              <w:ind w:firstLine="0"/>
              <w:jc w:val="center"/>
              <w:rPr>
                <w:rFonts w:eastAsia="Times New Roman"/>
                <w:bCs/>
                <w:szCs w:val="24"/>
              </w:rPr>
            </w:pPr>
            <w:r w:rsidRPr="00836638"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2519" w:type="dxa"/>
          </w:tcPr>
          <w:p w:rsidR="00836638" w:rsidRPr="004F2FCA" w:rsidRDefault="00836638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Услуга по организации и проведению прикладных мероприятий</w:t>
            </w:r>
          </w:p>
        </w:tc>
        <w:tc>
          <w:tcPr>
            <w:tcW w:w="2336" w:type="dxa"/>
            <w:vAlign w:val="center"/>
          </w:tcPr>
          <w:p w:rsidR="00836638" w:rsidRPr="004F2FCA" w:rsidRDefault="00836638" w:rsidP="00641DA8">
            <w:pPr>
              <w:ind w:firstLine="0"/>
              <w:jc w:val="center"/>
              <w:rPr>
                <w:rFonts w:eastAsia="Times New Roman"/>
                <w:bCs/>
                <w:szCs w:val="24"/>
              </w:rPr>
            </w:pPr>
            <w:r w:rsidRPr="004F2FCA">
              <w:rPr>
                <w:rFonts w:eastAsia="Times New Roman"/>
                <w:bCs/>
                <w:szCs w:val="24"/>
              </w:rPr>
              <w:t>112 000,00 руб.</w:t>
            </w:r>
          </w:p>
        </w:tc>
        <w:tc>
          <w:tcPr>
            <w:tcW w:w="2082" w:type="dxa"/>
            <w:vMerge/>
          </w:tcPr>
          <w:p w:rsidR="00836638" w:rsidRPr="00641DA8" w:rsidRDefault="00836638" w:rsidP="00641DA8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38" w:rsidRPr="00641DA8" w:rsidTr="00111A49">
        <w:tc>
          <w:tcPr>
            <w:tcW w:w="2408" w:type="dxa"/>
            <w:vAlign w:val="center"/>
          </w:tcPr>
          <w:p w:rsidR="00836638" w:rsidRPr="00836638" w:rsidRDefault="00836638" w:rsidP="0083663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836638">
              <w:rPr>
                <w:b w:val="0"/>
                <w:szCs w:val="24"/>
              </w:rPr>
              <w:t>3</w:t>
            </w:r>
          </w:p>
        </w:tc>
        <w:tc>
          <w:tcPr>
            <w:tcW w:w="2519" w:type="dxa"/>
            <w:vAlign w:val="center"/>
          </w:tcPr>
          <w:p w:rsidR="00836638" w:rsidRPr="004F2FCA" w:rsidRDefault="00836638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Услуга по организации и проведению мероприятий военно-исторических тематики</w:t>
            </w:r>
          </w:p>
        </w:tc>
        <w:tc>
          <w:tcPr>
            <w:tcW w:w="2336" w:type="dxa"/>
            <w:vAlign w:val="center"/>
          </w:tcPr>
          <w:p w:rsidR="00836638" w:rsidRPr="004F2FCA" w:rsidRDefault="00836638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  <w:r w:rsidRPr="004F2FCA">
              <w:rPr>
                <w:b w:val="0"/>
                <w:szCs w:val="24"/>
              </w:rPr>
              <w:t>39 000,00 руб.</w:t>
            </w:r>
          </w:p>
          <w:p w:rsidR="00836638" w:rsidRPr="004F2FCA" w:rsidRDefault="00836638" w:rsidP="00641DA8">
            <w:pPr>
              <w:pStyle w:val="21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836638" w:rsidRPr="00641DA8" w:rsidRDefault="00836638" w:rsidP="00641DA8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A8" w:rsidRPr="00641DA8" w:rsidTr="005F6277">
        <w:trPr>
          <w:trHeight w:val="1252"/>
        </w:trPr>
        <w:tc>
          <w:tcPr>
            <w:tcW w:w="9345" w:type="dxa"/>
            <w:gridSpan w:val="4"/>
            <w:vAlign w:val="center"/>
          </w:tcPr>
          <w:p w:rsidR="00641DA8" w:rsidRPr="004F2FCA" w:rsidRDefault="00641DA8" w:rsidP="00641DA8">
            <w:pPr>
              <w:ind w:firstLine="0"/>
              <w:rPr>
                <w:szCs w:val="24"/>
              </w:rPr>
            </w:pPr>
            <w:r w:rsidRPr="004F2FCA">
              <w:rPr>
                <w:szCs w:val="24"/>
              </w:rPr>
              <w:t>ИТОГО:</w:t>
            </w:r>
          </w:p>
          <w:p w:rsidR="00641DA8" w:rsidRPr="004F2FCA" w:rsidRDefault="00111A49" w:rsidP="00641DA8">
            <w:pPr>
              <w:ind w:firstLine="0"/>
              <w:rPr>
                <w:szCs w:val="24"/>
              </w:rPr>
            </w:pPr>
            <w:r w:rsidRPr="004F2FCA">
              <w:rPr>
                <w:color w:val="000000"/>
                <w:szCs w:val="24"/>
              </w:rPr>
              <w:t>216 000,00 (двести шестнадцать тысяч) рублей 00 копеек, в связи с применением Исполнением упрощённой системы налогообложением указанная сумма налогом НДС не облагается на основании главы 26.2 налогового кодекса Российской Федерации.</w:t>
            </w:r>
          </w:p>
        </w:tc>
      </w:tr>
    </w:tbl>
    <w:p w:rsidR="007851C4" w:rsidRDefault="007851C4" w:rsidP="00592600">
      <w:pPr>
        <w:ind w:firstLine="0"/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2600" w:rsidRPr="00886465" w:rsidTr="005B5052">
        <w:tc>
          <w:tcPr>
            <w:tcW w:w="9571" w:type="dxa"/>
          </w:tcPr>
          <w:p w:rsidR="00A468DE" w:rsidRPr="00B461B8" w:rsidRDefault="00A468DE" w:rsidP="005353AC">
            <w:pPr>
              <w:pStyle w:val="a5"/>
              <w:keepNext/>
              <w:spacing w:line="360" w:lineRule="auto"/>
              <w:ind w:left="0" w:firstLine="567"/>
              <w:jc w:val="both"/>
            </w:pPr>
            <w:r w:rsidRPr="00B461B8">
              <w:lastRenderedPageBreak/>
              <w:t>При поддержке общероссийской общественно-государственной организации «Российское военно-историческое общество», Департамента по культуре и туризму Томской области и Администрации ЗАТО Северск профильная военно-историческая программа проводи</w:t>
            </w:r>
            <w:r w:rsidR="00BD1ED3">
              <w:t>лась</w:t>
            </w:r>
            <w:r w:rsidRPr="00B461B8">
              <w:t xml:space="preserve"> </w:t>
            </w:r>
            <w:r w:rsidR="00BD1ED3">
              <w:t>два года подряд</w:t>
            </w:r>
            <w:r w:rsidRPr="00B461B8">
              <w:t xml:space="preserve"> на базе ДОЛ «Зеленый мыс». В 2018 году программа «Наследие времен» была проведена на тему поисковых отрядов РФ, с помощью которых участникам смены предстояло стать свидетелями развития одного из ключевых событий Великой Отечественной войны лета 1943 года, а именно Битвы на Курской дуге. Положительный опыт прошлой программы позволил сделать вывод, что смена военно-исторического профиля является востребованной для детей Томской области.</w:t>
            </w:r>
          </w:p>
          <w:p w:rsidR="00592600" w:rsidRPr="002C1F27" w:rsidRDefault="000B49B5" w:rsidP="00BD1ED3">
            <w:pPr>
              <w:pStyle w:val="a5"/>
              <w:keepNext/>
              <w:spacing w:line="360" w:lineRule="auto"/>
              <w:ind w:left="0"/>
              <w:jc w:val="both"/>
            </w:pPr>
            <w:r w:rsidRPr="00B461B8">
              <w:t>Программа</w:t>
            </w:r>
            <w:r w:rsidR="00A468DE" w:rsidRPr="00B461B8">
              <w:t xml:space="preserve"> «Наследие времен. Струна истории» заключается в предоставлении подростку сбалансированный целостный комплекс патриотических, историко-просветительских и военно-спортивных мероприятий. Участникам смены предлага</w:t>
            </w:r>
            <w:r w:rsidR="00BD1ED3">
              <w:t>лся</w:t>
            </w:r>
            <w:r w:rsidR="00A468DE" w:rsidRPr="00B461B8">
              <w:t xml:space="preserve"> необычный формат изучения истории, который представляет собой погружение в сюжетно-ролевую игру, со своими целями и задачами, дает возможность пробовать новое, иметь наглядное представление о том, что написано в школьных учебниках.  </w:t>
            </w:r>
            <w:r w:rsidR="00850B6C">
              <w:t>В 2019 году программа стала лауреатом Всероссийского конкурса программ и научно-методических материалов «Организация отдыха и оздоровления детей» в номинации «Лучшая программа по обеспечению занятости с детьми, оказавшимися в трудной жизненной ситуации».</w:t>
            </w:r>
          </w:p>
        </w:tc>
      </w:tr>
    </w:tbl>
    <w:p w:rsidR="001F45F3" w:rsidRDefault="001F45F3" w:rsidP="00592600">
      <w:pPr>
        <w:ind w:firstLine="0"/>
        <w:rPr>
          <w:szCs w:val="24"/>
        </w:rPr>
      </w:pPr>
    </w:p>
    <w:p w:rsidR="00592600" w:rsidRPr="002C1F27" w:rsidRDefault="00592600" w:rsidP="00592600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592600" w:rsidRPr="00886465" w:rsidTr="005B5052">
        <w:tc>
          <w:tcPr>
            <w:tcW w:w="9605" w:type="dxa"/>
          </w:tcPr>
          <w:p w:rsidR="005353AC" w:rsidRPr="005353AC" w:rsidRDefault="00973DA0" w:rsidP="005353AC">
            <w:pPr>
              <w:ind w:left="66" w:firstLine="643"/>
              <w:jc w:val="both"/>
              <w:rPr>
                <w:szCs w:val="24"/>
              </w:rPr>
            </w:pPr>
            <w:r w:rsidRPr="009176B6">
              <w:rPr>
                <w:szCs w:val="24"/>
              </w:rPr>
              <w:t xml:space="preserve">Управление молодёжной и семейной политики, физической культуры и спорта Администрации </w:t>
            </w:r>
            <w:r>
              <w:rPr>
                <w:szCs w:val="24"/>
              </w:rPr>
              <w:t>ЗАТО Северск</w:t>
            </w:r>
            <w:r w:rsidRPr="005353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r w:rsidR="005353AC" w:rsidRPr="005353AC">
              <w:rPr>
                <w:szCs w:val="24"/>
              </w:rPr>
              <w:t>большая сплочённая команда ДОЛ «Зелёный мыс»</w:t>
            </w:r>
            <w:r>
              <w:rPr>
                <w:szCs w:val="24"/>
              </w:rPr>
              <w:t xml:space="preserve"> работали н</w:t>
            </w:r>
            <w:r w:rsidRPr="005353AC">
              <w:rPr>
                <w:szCs w:val="24"/>
              </w:rPr>
              <w:t>ад реализацией практики</w:t>
            </w:r>
            <w:r w:rsidR="005353AC" w:rsidRPr="005353AC">
              <w:rPr>
                <w:szCs w:val="24"/>
              </w:rPr>
              <w:t xml:space="preserve">. </w:t>
            </w:r>
            <w:r>
              <w:rPr>
                <w:szCs w:val="24"/>
              </w:rPr>
              <w:t>Руководители Управления</w:t>
            </w:r>
            <w:r w:rsidRPr="009176B6">
              <w:rPr>
                <w:szCs w:val="24"/>
              </w:rPr>
              <w:t xml:space="preserve"> молодёжной и семейной политики, физической культуры и спорта Администрации </w:t>
            </w:r>
            <w:r>
              <w:rPr>
                <w:szCs w:val="24"/>
              </w:rPr>
              <w:t xml:space="preserve">ЗАТО Северск координировали проект от планирования смены до её завершения. </w:t>
            </w:r>
            <w:r w:rsidR="005353AC" w:rsidRPr="005353AC">
              <w:rPr>
                <w:szCs w:val="24"/>
              </w:rPr>
              <w:t>Директор—</w:t>
            </w:r>
            <w:r>
              <w:rPr>
                <w:szCs w:val="24"/>
              </w:rPr>
              <w:t xml:space="preserve"> </w:t>
            </w:r>
            <w:r w:rsidR="0041082F">
              <w:rPr>
                <w:szCs w:val="24"/>
              </w:rPr>
              <w:t xml:space="preserve">занимался организацией </w:t>
            </w:r>
            <w:r w:rsidR="005353AC" w:rsidRPr="005353AC">
              <w:rPr>
                <w:szCs w:val="24"/>
              </w:rPr>
              <w:t xml:space="preserve"> и контролир</w:t>
            </w:r>
            <w:r w:rsidR="0041082F">
              <w:rPr>
                <w:szCs w:val="24"/>
              </w:rPr>
              <w:t>овал</w:t>
            </w:r>
            <w:r w:rsidR="005353AC" w:rsidRPr="005353AC">
              <w:rPr>
                <w:szCs w:val="24"/>
              </w:rPr>
              <w:t xml:space="preserve"> все направления деятельности лагеря, отвеча</w:t>
            </w:r>
            <w:r w:rsidR="0041082F">
              <w:rPr>
                <w:szCs w:val="24"/>
              </w:rPr>
              <w:t>л</w:t>
            </w:r>
            <w:r w:rsidR="005353AC" w:rsidRPr="005353AC">
              <w:rPr>
                <w:szCs w:val="24"/>
              </w:rPr>
              <w:t xml:space="preserve"> за качество и эффективность его работы; начальник лагеря - координир</w:t>
            </w:r>
            <w:r w:rsidR="0041082F">
              <w:rPr>
                <w:szCs w:val="24"/>
              </w:rPr>
              <w:t>овал</w:t>
            </w:r>
            <w:r w:rsidR="005353AC" w:rsidRPr="005353AC">
              <w:rPr>
                <w:szCs w:val="24"/>
              </w:rPr>
              <w:t xml:space="preserve"> деятельность педагогического персонала, а также всех участников смены. Контролир</w:t>
            </w:r>
            <w:r w:rsidR="0041082F">
              <w:rPr>
                <w:szCs w:val="24"/>
              </w:rPr>
              <w:t>овал</w:t>
            </w:r>
            <w:r w:rsidR="005353AC" w:rsidRPr="005353AC">
              <w:rPr>
                <w:szCs w:val="24"/>
              </w:rPr>
              <w:t xml:space="preserve"> выполнение качества программы. Контроль исполнения режима работы лагеря.  Педагоги дополнительного образования – организ</w:t>
            </w:r>
            <w:r w:rsidR="0041082F">
              <w:rPr>
                <w:szCs w:val="24"/>
              </w:rPr>
              <w:t>овывали</w:t>
            </w:r>
            <w:r w:rsidR="005353AC" w:rsidRPr="005353AC">
              <w:rPr>
                <w:szCs w:val="24"/>
              </w:rPr>
              <w:t xml:space="preserve"> досуговую деятельность участников смены. Инструктор по физической культуре и спорту – проводи</w:t>
            </w:r>
            <w:r w:rsidR="0041082F">
              <w:rPr>
                <w:szCs w:val="24"/>
              </w:rPr>
              <w:t>л</w:t>
            </w:r>
            <w:r w:rsidR="005353AC" w:rsidRPr="005353AC">
              <w:rPr>
                <w:szCs w:val="24"/>
              </w:rPr>
              <w:t xml:space="preserve"> спортивные мероприятия, соревнования, турниры, отвеча</w:t>
            </w:r>
            <w:r w:rsidR="0041082F">
              <w:rPr>
                <w:szCs w:val="24"/>
              </w:rPr>
              <w:t>л</w:t>
            </w:r>
            <w:r w:rsidR="005353AC" w:rsidRPr="005353AC">
              <w:rPr>
                <w:szCs w:val="24"/>
              </w:rPr>
              <w:t xml:space="preserve"> за жизнь, здоровье и безопасность </w:t>
            </w:r>
            <w:r w:rsidR="005353AC" w:rsidRPr="005353AC">
              <w:rPr>
                <w:szCs w:val="24"/>
              </w:rPr>
              <w:lastRenderedPageBreak/>
              <w:t>участников смены находящихся на его направлении, воспитатели – вожатые (СПО «Маверик» г. Омск, СПО «Юность» г. Томск) - организ</w:t>
            </w:r>
            <w:r w:rsidR="0041082F">
              <w:rPr>
                <w:szCs w:val="24"/>
              </w:rPr>
              <w:t>овывали</w:t>
            </w:r>
            <w:r w:rsidR="005353AC" w:rsidRPr="005353AC">
              <w:rPr>
                <w:szCs w:val="24"/>
              </w:rPr>
              <w:t xml:space="preserve"> воспитательную работу в лагере, отвеча</w:t>
            </w:r>
            <w:r w:rsidR="0041082F">
              <w:rPr>
                <w:szCs w:val="24"/>
              </w:rPr>
              <w:t>ли</w:t>
            </w:r>
            <w:r w:rsidR="005353AC" w:rsidRPr="005353AC">
              <w:rPr>
                <w:szCs w:val="24"/>
              </w:rPr>
              <w:t xml:space="preserve"> за жизнь, здоровье и безопасность участников смены закреплённых в их отряде. </w:t>
            </w:r>
            <w:r w:rsidR="0041082F">
              <w:rPr>
                <w:szCs w:val="24"/>
              </w:rPr>
              <w:t>Медицинский работник -  проводил</w:t>
            </w:r>
            <w:r w:rsidR="005353AC" w:rsidRPr="005353AC">
              <w:rPr>
                <w:szCs w:val="24"/>
              </w:rPr>
              <w:t xml:space="preserve"> предварительное и постоянное освидетельствов</w:t>
            </w:r>
            <w:r w:rsidR="0041082F">
              <w:rPr>
                <w:szCs w:val="24"/>
              </w:rPr>
              <w:t>ание участников смены, оказывал</w:t>
            </w:r>
            <w:r w:rsidR="005353AC" w:rsidRPr="005353AC">
              <w:rPr>
                <w:szCs w:val="24"/>
              </w:rPr>
              <w:t xml:space="preserve"> необходимую медицинскую помощь. </w:t>
            </w:r>
          </w:p>
          <w:p w:rsidR="00592600" w:rsidRPr="002C1F27" w:rsidRDefault="00592600" w:rsidP="005B5052">
            <w:pPr>
              <w:rPr>
                <w:szCs w:val="24"/>
              </w:rPr>
            </w:pPr>
          </w:p>
        </w:tc>
      </w:tr>
    </w:tbl>
    <w:p w:rsidR="00592600" w:rsidRPr="002C1F27" w:rsidRDefault="00592600" w:rsidP="00592600">
      <w:pPr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592600" w:rsidRPr="002C1F27" w:rsidRDefault="00592600" w:rsidP="00592600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6"/>
        <w:gridCol w:w="2920"/>
      </w:tblGrid>
      <w:tr w:rsidR="00592600" w:rsidRPr="00886465" w:rsidTr="005B5052">
        <w:tc>
          <w:tcPr>
            <w:tcW w:w="709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592600" w:rsidRPr="00886465" w:rsidTr="005B5052">
        <w:tc>
          <w:tcPr>
            <w:tcW w:w="709" w:type="dxa"/>
          </w:tcPr>
          <w:p w:rsidR="00592600" w:rsidRPr="002C1F27" w:rsidRDefault="00CD0C8A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76" w:type="dxa"/>
          </w:tcPr>
          <w:p w:rsidR="00592600" w:rsidRPr="002C1F27" w:rsidRDefault="00CD0C8A" w:rsidP="00CD0C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ДОЛ «Зелёный мыс»</w:t>
            </w:r>
          </w:p>
        </w:tc>
        <w:tc>
          <w:tcPr>
            <w:tcW w:w="2920" w:type="dxa"/>
          </w:tcPr>
          <w:p w:rsidR="00592600" w:rsidRPr="002C1F27" w:rsidRDefault="000F1AE6" w:rsidP="000F1AE6">
            <w:pPr>
              <w:ind w:firstLine="0"/>
              <w:rPr>
                <w:szCs w:val="24"/>
              </w:rPr>
            </w:pPr>
            <w:r w:rsidRPr="000F1AE6">
              <w:t>https://www.z-mys.ru/</w:t>
            </w:r>
            <w:r w:rsidRPr="000F1AE6">
              <w:rPr>
                <w:szCs w:val="24"/>
              </w:rPr>
              <w:t>Смены-Зелёный</w:t>
            </w:r>
            <w:r>
              <w:rPr>
                <w:szCs w:val="24"/>
              </w:rPr>
              <w:t xml:space="preserve"> мыс/Струна-истории</w:t>
            </w:r>
          </w:p>
        </w:tc>
      </w:tr>
      <w:tr w:rsidR="00CD0C8A" w:rsidRPr="00886465" w:rsidTr="005B5052">
        <w:tc>
          <w:tcPr>
            <w:tcW w:w="709" w:type="dxa"/>
          </w:tcPr>
          <w:p w:rsidR="00CD0C8A" w:rsidRDefault="00CD0C8A" w:rsidP="005353A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76" w:type="dxa"/>
          </w:tcPr>
          <w:p w:rsidR="00CD0C8A" w:rsidRDefault="00CD0C8A" w:rsidP="00CD0C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Официальная группа ДОЛ «Зелёный мыс» ВКонтакте</w:t>
            </w:r>
          </w:p>
        </w:tc>
        <w:tc>
          <w:tcPr>
            <w:tcW w:w="2920" w:type="dxa"/>
          </w:tcPr>
          <w:p w:rsidR="00CD0C8A" w:rsidRPr="000F1AE6" w:rsidRDefault="00CD0C8A" w:rsidP="000F1AE6">
            <w:pPr>
              <w:ind w:firstLine="0"/>
            </w:pPr>
            <w:r w:rsidRPr="00CD0C8A">
              <w:t>https://vk.com/album-57327258_263914459</w:t>
            </w:r>
          </w:p>
        </w:tc>
      </w:tr>
    </w:tbl>
    <w:p w:rsidR="00592600" w:rsidRPr="002C1F27" w:rsidRDefault="00592600" w:rsidP="00592600">
      <w:pPr>
        <w:ind w:firstLine="0"/>
        <w:rPr>
          <w:szCs w:val="24"/>
        </w:rPr>
      </w:pPr>
    </w:p>
    <w:p w:rsidR="00592600" w:rsidRPr="002C1F27" w:rsidRDefault="00592600" w:rsidP="00592600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3190"/>
      </w:tblGrid>
      <w:tr w:rsidR="00592600" w:rsidRPr="00886465" w:rsidTr="005B5052">
        <w:tc>
          <w:tcPr>
            <w:tcW w:w="709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592600" w:rsidRPr="002C1F27" w:rsidRDefault="00592600" w:rsidP="005B505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5D7CEE" w:rsidRPr="00886465" w:rsidTr="005B5052">
        <w:tc>
          <w:tcPr>
            <w:tcW w:w="709" w:type="dxa"/>
          </w:tcPr>
          <w:p w:rsidR="005D7CEE" w:rsidRDefault="005D7CEE" w:rsidP="005B505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5D7CEE" w:rsidRPr="00B461B8" w:rsidRDefault="005D7CEE" w:rsidP="005B5052">
            <w:pPr>
              <w:rPr>
                <w:szCs w:val="24"/>
              </w:rPr>
            </w:pPr>
            <w:r>
              <w:rPr>
                <w:szCs w:val="24"/>
              </w:rPr>
              <w:t>Роговцев Станислав Владимирович</w:t>
            </w:r>
          </w:p>
        </w:tc>
        <w:tc>
          <w:tcPr>
            <w:tcW w:w="2927" w:type="dxa"/>
          </w:tcPr>
          <w:p w:rsidR="005D7CEE" w:rsidRDefault="005D7CEE" w:rsidP="0073192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8-3823-785-110</w:t>
            </w:r>
          </w:p>
          <w:p w:rsidR="005D7CEE" w:rsidRPr="005D7CEE" w:rsidRDefault="005D7CEE" w:rsidP="00731925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zato@sibmail.com</w:t>
            </w:r>
          </w:p>
        </w:tc>
      </w:tr>
      <w:tr w:rsidR="005D7CEE" w:rsidRPr="00886465" w:rsidTr="005B5052">
        <w:tc>
          <w:tcPr>
            <w:tcW w:w="709" w:type="dxa"/>
          </w:tcPr>
          <w:p w:rsidR="005D7CEE" w:rsidRDefault="005D7CEE" w:rsidP="005B505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</w:tcPr>
          <w:p w:rsidR="005D7CEE" w:rsidRPr="00B461B8" w:rsidRDefault="005D7CEE" w:rsidP="005B5052">
            <w:pPr>
              <w:rPr>
                <w:szCs w:val="24"/>
              </w:rPr>
            </w:pPr>
            <w:r>
              <w:rPr>
                <w:szCs w:val="24"/>
              </w:rPr>
              <w:t>Козлов Антон Евгеньевич</w:t>
            </w:r>
          </w:p>
        </w:tc>
        <w:tc>
          <w:tcPr>
            <w:tcW w:w="2927" w:type="dxa"/>
          </w:tcPr>
          <w:p w:rsidR="005D7CEE" w:rsidRPr="005D7CEE" w:rsidRDefault="005D7CEE" w:rsidP="00731925">
            <w:pPr>
              <w:ind w:firstLine="0"/>
              <w:jc w:val="both"/>
              <w:rPr>
                <w:szCs w:val="24"/>
              </w:rPr>
            </w:pPr>
            <w:r w:rsidRPr="005D7CEE">
              <w:rPr>
                <w:szCs w:val="24"/>
              </w:rPr>
              <w:t>8-913-881-71-77</w:t>
            </w:r>
          </w:p>
          <w:p w:rsidR="005D7CEE" w:rsidRPr="005D7CEE" w:rsidRDefault="005D7CEE" w:rsidP="00731925">
            <w:pPr>
              <w:ind w:firstLine="0"/>
              <w:jc w:val="both"/>
              <w:rPr>
                <w:szCs w:val="24"/>
              </w:rPr>
            </w:pPr>
            <w:r w:rsidRPr="005D7CEE">
              <w:rPr>
                <w:szCs w:val="24"/>
                <w:lang w:val="en-US"/>
              </w:rPr>
              <w:t>a</w:t>
            </w:r>
            <w:r w:rsidRPr="005D7CEE">
              <w:rPr>
                <w:szCs w:val="24"/>
              </w:rPr>
              <w:t>.</w:t>
            </w:r>
            <w:r w:rsidRPr="005D7CEE">
              <w:rPr>
                <w:szCs w:val="24"/>
                <w:lang w:val="en-US"/>
              </w:rPr>
              <w:t>e</w:t>
            </w:r>
            <w:r w:rsidRPr="005D7CEE">
              <w:rPr>
                <w:szCs w:val="24"/>
              </w:rPr>
              <w:t>.</w:t>
            </w:r>
            <w:r w:rsidRPr="005D7CEE">
              <w:rPr>
                <w:szCs w:val="24"/>
                <w:lang w:val="en-US"/>
              </w:rPr>
              <w:t>kozlov</w:t>
            </w:r>
            <w:r w:rsidRPr="005D7CEE">
              <w:rPr>
                <w:szCs w:val="24"/>
              </w:rPr>
              <w:t>@</w:t>
            </w:r>
            <w:r w:rsidRPr="005D7CEE">
              <w:rPr>
                <w:szCs w:val="24"/>
                <w:lang w:val="en-US"/>
              </w:rPr>
              <w:t>inbox</w:t>
            </w:r>
            <w:r w:rsidRPr="005D7CEE">
              <w:rPr>
                <w:szCs w:val="24"/>
              </w:rPr>
              <w:t>.</w:t>
            </w:r>
            <w:r w:rsidRPr="005D7CEE">
              <w:rPr>
                <w:szCs w:val="24"/>
                <w:lang w:val="en-US"/>
              </w:rPr>
              <w:t>ru</w:t>
            </w:r>
          </w:p>
        </w:tc>
      </w:tr>
      <w:tr w:rsidR="005D7CEE" w:rsidRPr="00886465" w:rsidTr="005B5052">
        <w:tc>
          <w:tcPr>
            <w:tcW w:w="709" w:type="dxa"/>
          </w:tcPr>
          <w:p w:rsidR="005D7CEE" w:rsidRDefault="005D7CEE" w:rsidP="005B505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69" w:type="dxa"/>
          </w:tcPr>
          <w:p w:rsidR="005D7CEE" w:rsidRPr="00B461B8" w:rsidRDefault="005D7CEE" w:rsidP="005B5052">
            <w:pPr>
              <w:rPr>
                <w:szCs w:val="24"/>
              </w:rPr>
            </w:pPr>
            <w:r>
              <w:rPr>
                <w:szCs w:val="24"/>
              </w:rPr>
              <w:t>Тарков Александр Петрович</w:t>
            </w:r>
          </w:p>
        </w:tc>
        <w:tc>
          <w:tcPr>
            <w:tcW w:w="2927" w:type="dxa"/>
          </w:tcPr>
          <w:p w:rsidR="005D7CEE" w:rsidRDefault="00973DA0" w:rsidP="00731925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8-953-910-40-44</w:t>
            </w:r>
          </w:p>
          <w:p w:rsidR="00973DA0" w:rsidRPr="00973DA0" w:rsidRDefault="00973DA0" w:rsidP="00731925">
            <w:pPr>
              <w:ind w:firstLine="0"/>
              <w:jc w:val="both"/>
              <w:rPr>
                <w:szCs w:val="24"/>
                <w:lang w:val="en-US"/>
              </w:rPr>
            </w:pPr>
            <w:r w:rsidRPr="00973DA0">
              <w:rPr>
                <w:szCs w:val="24"/>
                <w:lang w:val="en-US"/>
              </w:rPr>
              <w:t>tariki70@mail.ru</w:t>
            </w:r>
          </w:p>
        </w:tc>
      </w:tr>
      <w:tr w:rsidR="00592600" w:rsidRPr="00886465" w:rsidTr="005B5052">
        <w:tc>
          <w:tcPr>
            <w:tcW w:w="709" w:type="dxa"/>
          </w:tcPr>
          <w:p w:rsidR="00592600" w:rsidRPr="002C1F27" w:rsidRDefault="005D7CEE" w:rsidP="005B505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69" w:type="dxa"/>
          </w:tcPr>
          <w:p w:rsidR="00592600" w:rsidRPr="00B461B8" w:rsidRDefault="000F1AE6" w:rsidP="005B5052">
            <w:pPr>
              <w:rPr>
                <w:szCs w:val="24"/>
              </w:rPr>
            </w:pPr>
            <w:r w:rsidRPr="00B461B8">
              <w:rPr>
                <w:szCs w:val="24"/>
              </w:rPr>
              <w:t>Дикк Анастасия Викторовна</w:t>
            </w:r>
          </w:p>
        </w:tc>
        <w:tc>
          <w:tcPr>
            <w:tcW w:w="2927" w:type="dxa"/>
          </w:tcPr>
          <w:p w:rsidR="00592600" w:rsidRPr="00731925" w:rsidRDefault="000F1AE6" w:rsidP="00731925">
            <w:pPr>
              <w:ind w:firstLine="0"/>
              <w:jc w:val="both"/>
              <w:rPr>
                <w:szCs w:val="24"/>
              </w:rPr>
            </w:pPr>
            <w:r w:rsidRPr="00731925">
              <w:rPr>
                <w:szCs w:val="24"/>
              </w:rPr>
              <w:t>8</w:t>
            </w:r>
            <w:r w:rsidRPr="00731925">
              <w:rPr>
                <w:szCs w:val="24"/>
                <w:lang w:val="en-US"/>
              </w:rPr>
              <w:t>-</w:t>
            </w:r>
            <w:r w:rsidRPr="00731925">
              <w:rPr>
                <w:szCs w:val="24"/>
              </w:rPr>
              <w:t xml:space="preserve">952-683-65-03, </w:t>
            </w:r>
            <w:r w:rsidRPr="00731925">
              <w:rPr>
                <w:szCs w:val="24"/>
              </w:rPr>
              <w:br/>
            </w:r>
            <w:r w:rsidRPr="00731925">
              <w:rPr>
                <w:szCs w:val="24"/>
                <w:lang w:val="en-US"/>
              </w:rPr>
              <w:t>nastya.dikk@mail.ru</w:t>
            </w:r>
          </w:p>
        </w:tc>
      </w:tr>
      <w:tr w:rsidR="000F1AE6" w:rsidRPr="00886465" w:rsidTr="005B5052">
        <w:tc>
          <w:tcPr>
            <w:tcW w:w="709" w:type="dxa"/>
          </w:tcPr>
          <w:p w:rsidR="000F1AE6" w:rsidRDefault="005D7CEE" w:rsidP="005B505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69" w:type="dxa"/>
          </w:tcPr>
          <w:p w:rsidR="000F1AE6" w:rsidRPr="00B461B8" w:rsidRDefault="000F1AE6" w:rsidP="005B5052">
            <w:pPr>
              <w:rPr>
                <w:szCs w:val="24"/>
              </w:rPr>
            </w:pPr>
            <w:r w:rsidRPr="00B461B8">
              <w:rPr>
                <w:szCs w:val="24"/>
              </w:rPr>
              <w:t>Сычева Анастасия Андреевна</w:t>
            </w:r>
          </w:p>
        </w:tc>
        <w:tc>
          <w:tcPr>
            <w:tcW w:w="2927" w:type="dxa"/>
          </w:tcPr>
          <w:p w:rsidR="000F1AE6" w:rsidRPr="00731925" w:rsidRDefault="000F1AE6" w:rsidP="00731925">
            <w:pPr>
              <w:ind w:firstLine="0"/>
              <w:jc w:val="both"/>
              <w:rPr>
                <w:szCs w:val="24"/>
              </w:rPr>
            </w:pPr>
            <w:r w:rsidRPr="00731925">
              <w:rPr>
                <w:szCs w:val="24"/>
              </w:rPr>
              <w:t>8</w:t>
            </w:r>
            <w:r w:rsidRPr="00731925">
              <w:rPr>
                <w:szCs w:val="24"/>
                <w:lang w:val="en-US"/>
              </w:rPr>
              <w:t>-</w:t>
            </w:r>
            <w:r w:rsidRPr="00731925">
              <w:rPr>
                <w:szCs w:val="24"/>
              </w:rPr>
              <w:t>909</w:t>
            </w:r>
            <w:r w:rsidRPr="00731925">
              <w:rPr>
                <w:szCs w:val="24"/>
                <w:lang w:val="en-US"/>
              </w:rPr>
              <w:t>-</w:t>
            </w:r>
            <w:r w:rsidRPr="00731925">
              <w:rPr>
                <w:szCs w:val="24"/>
              </w:rPr>
              <w:t>540</w:t>
            </w:r>
            <w:r w:rsidRPr="00731925">
              <w:rPr>
                <w:szCs w:val="24"/>
                <w:lang w:val="en-US"/>
              </w:rPr>
              <w:t>-</w:t>
            </w:r>
            <w:r w:rsidRPr="00731925">
              <w:rPr>
                <w:szCs w:val="24"/>
              </w:rPr>
              <w:t>58</w:t>
            </w:r>
            <w:r w:rsidRPr="00731925">
              <w:rPr>
                <w:szCs w:val="24"/>
                <w:lang w:val="en-US"/>
              </w:rPr>
              <w:t>-</w:t>
            </w:r>
            <w:r w:rsidRPr="00731925">
              <w:rPr>
                <w:szCs w:val="24"/>
              </w:rPr>
              <w:t>37</w:t>
            </w:r>
          </w:p>
          <w:p w:rsidR="000F1AE6" w:rsidRPr="00731925" w:rsidRDefault="000F1AE6" w:rsidP="00731925">
            <w:pPr>
              <w:ind w:firstLine="0"/>
              <w:jc w:val="both"/>
              <w:rPr>
                <w:szCs w:val="24"/>
                <w:lang w:val="en-US"/>
              </w:rPr>
            </w:pPr>
            <w:r w:rsidRPr="00731925">
              <w:rPr>
                <w:szCs w:val="24"/>
                <w:lang w:val="en-US"/>
              </w:rPr>
              <w:t>Nastynastyar8888@gmail.com</w:t>
            </w:r>
          </w:p>
        </w:tc>
      </w:tr>
    </w:tbl>
    <w:p w:rsidR="00DC0A29" w:rsidRDefault="00DC0A29" w:rsidP="0069596A">
      <w:pPr>
        <w:ind w:firstLine="0"/>
      </w:pPr>
    </w:p>
    <w:sectPr w:rsidR="00DC0A29" w:rsidSect="00AF2DF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87" w:rsidRDefault="00087987">
      <w:pPr>
        <w:spacing w:line="240" w:lineRule="auto"/>
      </w:pPr>
      <w:r>
        <w:separator/>
      </w:r>
    </w:p>
  </w:endnote>
  <w:endnote w:type="continuationSeparator" w:id="0">
    <w:p w:rsidR="00087987" w:rsidRDefault="0008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13" w:rsidRDefault="00990450">
    <w:pPr>
      <w:pStyle w:val="a3"/>
      <w:jc w:val="right"/>
    </w:pPr>
    <w:r>
      <w:fldChar w:fldCharType="begin"/>
    </w:r>
    <w:r w:rsidR="00C80313">
      <w:instrText>PAGE   \* MERGEFORMAT</w:instrText>
    </w:r>
    <w:r>
      <w:fldChar w:fldCharType="separate"/>
    </w:r>
    <w:r w:rsidR="00707C1C">
      <w:rPr>
        <w:noProof/>
      </w:rPr>
      <w:t>17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87" w:rsidRDefault="00087987">
      <w:pPr>
        <w:spacing w:line="240" w:lineRule="auto"/>
      </w:pPr>
      <w:r>
        <w:separator/>
      </w:r>
    </w:p>
  </w:footnote>
  <w:footnote w:type="continuationSeparator" w:id="0">
    <w:p w:rsidR="00087987" w:rsidRDefault="00087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9D7"/>
    <w:multiLevelType w:val="hybridMultilevel"/>
    <w:tmpl w:val="B442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2385"/>
    <w:multiLevelType w:val="hybridMultilevel"/>
    <w:tmpl w:val="DC983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B039D0"/>
    <w:multiLevelType w:val="hybridMultilevel"/>
    <w:tmpl w:val="A158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668B"/>
    <w:multiLevelType w:val="multilevel"/>
    <w:tmpl w:val="0248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sz w:val="16"/>
      </w:rPr>
    </w:lvl>
  </w:abstractNum>
  <w:abstractNum w:abstractNumId="4">
    <w:nsid w:val="38A13412"/>
    <w:multiLevelType w:val="multilevel"/>
    <w:tmpl w:val="640E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sz w:val="16"/>
      </w:rPr>
    </w:lvl>
  </w:abstractNum>
  <w:abstractNum w:abstractNumId="5">
    <w:nsid w:val="439607F0"/>
    <w:multiLevelType w:val="multilevel"/>
    <w:tmpl w:val="F504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sz w:val="16"/>
      </w:rPr>
    </w:lvl>
  </w:abstractNum>
  <w:abstractNum w:abstractNumId="6">
    <w:nsid w:val="4A607D46"/>
    <w:multiLevelType w:val="hybridMultilevel"/>
    <w:tmpl w:val="1D0E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24C0B"/>
    <w:multiLevelType w:val="hybridMultilevel"/>
    <w:tmpl w:val="A9C203F0"/>
    <w:lvl w:ilvl="0" w:tplc="E23246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2937"/>
    <w:multiLevelType w:val="hybridMultilevel"/>
    <w:tmpl w:val="5B8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A19AB"/>
    <w:multiLevelType w:val="hybridMultilevel"/>
    <w:tmpl w:val="A4D6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04476"/>
    <w:multiLevelType w:val="hybridMultilevel"/>
    <w:tmpl w:val="EF20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6167B"/>
    <w:multiLevelType w:val="hybridMultilevel"/>
    <w:tmpl w:val="54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176C6"/>
    <w:multiLevelType w:val="multilevel"/>
    <w:tmpl w:val="A1D615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  <w:b/>
        <w:sz w:val="16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  <w:b/>
        <w:sz w:val="16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  <w:b/>
        <w:sz w:val="16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  <w:b/>
        <w:sz w:val="16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  <w:b/>
        <w:sz w:val="16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  <w:b/>
        <w:sz w:val="16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  <w:b/>
        <w:sz w:val="16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  <w:b/>
        <w:sz w:val="16"/>
      </w:rPr>
    </w:lvl>
  </w:abstractNum>
  <w:abstractNum w:abstractNumId="13">
    <w:nsid w:val="7793220A"/>
    <w:multiLevelType w:val="hybridMultilevel"/>
    <w:tmpl w:val="C6F2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600"/>
    <w:rsid w:val="00026A5A"/>
    <w:rsid w:val="00066909"/>
    <w:rsid w:val="00087987"/>
    <w:rsid w:val="000967C8"/>
    <w:rsid w:val="000A4D35"/>
    <w:rsid w:val="000B49B5"/>
    <w:rsid w:val="000E36CA"/>
    <w:rsid w:val="000F1AE6"/>
    <w:rsid w:val="00111A49"/>
    <w:rsid w:val="001256CB"/>
    <w:rsid w:val="00180174"/>
    <w:rsid w:val="0018726F"/>
    <w:rsid w:val="0019726B"/>
    <w:rsid w:val="001A7A06"/>
    <w:rsid w:val="001F45F3"/>
    <w:rsid w:val="00221C9C"/>
    <w:rsid w:val="0022351E"/>
    <w:rsid w:val="0022486F"/>
    <w:rsid w:val="002916F6"/>
    <w:rsid w:val="002A1611"/>
    <w:rsid w:val="002B4D53"/>
    <w:rsid w:val="002E056F"/>
    <w:rsid w:val="00332B5E"/>
    <w:rsid w:val="00351F66"/>
    <w:rsid w:val="00392A79"/>
    <w:rsid w:val="003A4086"/>
    <w:rsid w:val="003B0AE6"/>
    <w:rsid w:val="003D1287"/>
    <w:rsid w:val="003E357A"/>
    <w:rsid w:val="0041082F"/>
    <w:rsid w:val="00487C93"/>
    <w:rsid w:val="004A6E62"/>
    <w:rsid w:val="004C0542"/>
    <w:rsid w:val="004F2FCA"/>
    <w:rsid w:val="005353AC"/>
    <w:rsid w:val="00551CEF"/>
    <w:rsid w:val="00585512"/>
    <w:rsid w:val="00592600"/>
    <w:rsid w:val="00593D72"/>
    <w:rsid w:val="0059653A"/>
    <w:rsid w:val="005B5052"/>
    <w:rsid w:val="005D7CEE"/>
    <w:rsid w:val="005F6277"/>
    <w:rsid w:val="006049E4"/>
    <w:rsid w:val="00632C6B"/>
    <w:rsid w:val="00636FD0"/>
    <w:rsid w:val="00641DA8"/>
    <w:rsid w:val="0069596A"/>
    <w:rsid w:val="006B16AE"/>
    <w:rsid w:val="006C1242"/>
    <w:rsid w:val="006D2DAB"/>
    <w:rsid w:val="006D7E68"/>
    <w:rsid w:val="006E6C6A"/>
    <w:rsid w:val="006F20AF"/>
    <w:rsid w:val="00707C1C"/>
    <w:rsid w:val="007113C0"/>
    <w:rsid w:val="007207C3"/>
    <w:rsid w:val="00723B35"/>
    <w:rsid w:val="007252C0"/>
    <w:rsid w:val="00731925"/>
    <w:rsid w:val="00780B4B"/>
    <w:rsid w:val="00781DC2"/>
    <w:rsid w:val="007851C4"/>
    <w:rsid w:val="007F7750"/>
    <w:rsid w:val="0082298F"/>
    <w:rsid w:val="00831FC0"/>
    <w:rsid w:val="00836638"/>
    <w:rsid w:val="00850B6C"/>
    <w:rsid w:val="008D68EF"/>
    <w:rsid w:val="009176B6"/>
    <w:rsid w:val="00924B72"/>
    <w:rsid w:val="00956677"/>
    <w:rsid w:val="0096175B"/>
    <w:rsid w:val="00973DA0"/>
    <w:rsid w:val="00990450"/>
    <w:rsid w:val="009E7D48"/>
    <w:rsid w:val="00A468DE"/>
    <w:rsid w:val="00AA3E04"/>
    <w:rsid w:val="00AB7D13"/>
    <w:rsid w:val="00AD56C0"/>
    <w:rsid w:val="00AD70B9"/>
    <w:rsid w:val="00AF2DFF"/>
    <w:rsid w:val="00B22F5B"/>
    <w:rsid w:val="00B461B8"/>
    <w:rsid w:val="00B50E93"/>
    <w:rsid w:val="00B84C84"/>
    <w:rsid w:val="00BB719B"/>
    <w:rsid w:val="00BD1ED3"/>
    <w:rsid w:val="00BD633D"/>
    <w:rsid w:val="00C80313"/>
    <w:rsid w:val="00C92DCA"/>
    <w:rsid w:val="00CD0C8A"/>
    <w:rsid w:val="00CE2322"/>
    <w:rsid w:val="00D35F0A"/>
    <w:rsid w:val="00D50649"/>
    <w:rsid w:val="00DC0A29"/>
    <w:rsid w:val="00DD0AE7"/>
    <w:rsid w:val="00E037AE"/>
    <w:rsid w:val="00E06DDF"/>
    <w:rsid w:val="00F84B5E"/>
    <w:rsid w:val="00F94892"/>
    <w:rsid w:val="00FC7899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00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22486F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260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592600"/>
    <w:rPr>
      <w:rFonts w:ascii="Times New Roman" w:eastAsia="Calibri" w:hAnsi="Times New Roman" w:cs="Times New Roman"/>
      <w:sz w:val="24"/>
      <w:lang/>
    </w:rPr>
  </w:style>
  <w:style w:type="paragraph" w:styleId="a5">
    <w:name w:val="List Paragraph"/>
    <w:basedOn w:val="a"/>
    <w:uiPriority w:val="99"/>
    <w:qFormat/>
    <w:rsid w:val="006C1242"/>
    <w:pPr>
      <w:spacing w:line="240" w:lineRule="auto"/>
      <w:ind w:left="720" w:firstLine="0"/>
      <w:contextualSpacing/>
    </w:pPr>
    <w:rPr>
      <w:rFonts w:eastAsia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FF38F5"/>
    <w:rPr>
      <w:i/>
      <w:iCs/>
    </w:rPr>
  </w:style>
  <w:style w:type="character" w:styleId="a7">
    <w:name w:val="Hyperlink"/>
    <w:uiPriority w:val="99"/>
    <w:unhideWhenUsed/>
    <w:rsid w:val="000F1AE6"/>
    <w:rPr>
      <w:color w:val="0000FF"/>
      <w:u w:val="single"/>
    </w:rPr>
  </w:style>
  <w:style w:type="paragraph" w:styleId="21">
    <w:name w:val="Body Text 2"/>
    <w:basedOn w:val="a"/>
    <w:link w:val="22"/>
    <w:rsid w:val="005B5052"/>
    <w:pPr>
      <w:spacing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B5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94892"/>
    <w:pPr>
      <w:spacing w:after="200" w:line="240" w:lineRule="auto"/>
      <w:ind w:firstLine="0"/>
    </w:pPr>
    <w:rPr>
      <w:rFonts w:ascii="Merriweather Sans" w:eastAsia="Merriweather Sans" w:hAnsi="Merriweather Sans" w:cs="Merriweather Sans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4892"/>
    <w:rPr>
      <w:rFonts w:ascii="Merriweather Sans" w:eastAsia="Merriweather Sans" w:hAnsi="Merriweather Sans" w:cs="Merriweather Sans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066909"/>
    <w:pPr>
      <w:spacing w:beforeAutospacing="1"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4C0542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4C0542"/>
    <w:pPr>
      <w:spacing w:after="0"/>
      <w:ind w:firstLine="709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4C0542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05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0542"/>
    <w:rPr>
      <w:rFonts w:ascii="Segoe UI" w:eastAsia="Calibr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F2FCA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4F2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2020-07-29T10:01:00Z</cp:lastPrinted>
  <dcterms:created xsi:type="dcterms:W3CDTF">2020-08-27T03:52:00Z</dcterms:created>
  <dcterms:modified xsi:type="dcterms:W3CDTF">2020-08-28T09:23:00Z</dcterms:modified>
</cp:coreProperties>
</file>